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FC3B2" w14:textId="77777777" w:rsidR="00027815" w:rsidRDefault="00A47D4B" w:rsidP="001C3C9D">
      <w:pPr>
        <w:pStyle w:val="Overskrift1"/>
      </w:pPr>
      <w:r>
        <w:t>M</w:t>
      </w:r>
      <w:r w:rsidR="001C3C9D">
        <w:t>eldingsskjema</w:t>
      </w:r>
      <w:r w:rsidR="00EC646B">
        <w:t xml:space="preserve"> for virksomheter med</w:t>
      </w:r>
      <w:r w:rsidR="001C3C9D">
        <w:t xml:space="preserve"> badeanlegg og basseng </w:t>
      </w:r>
      <w:r w:rsidR="00EC646B">
        <w:t xml:space="preserve">i </w:t>
      </w:r>
      <w:r>
        <w:t>Lørenskog kommune</w:t>
      </w:r>
    </w:p>
    <w:p w14:paraId="0AC366CC" w14:textId="77777777" w:rsidR="00EC646B" w:rsidRPr="00EC646B" w:rsidRDefault="00EC646B" w:rsidP="00EC646B"/>
    <w:p w14:paraId="054B5F81" w14:textId="6F07019E" w:rsidR="001B3E73" w:rsidRDefault="005326CE" w:rsidP="001C3C9D">
      <w:r>
        <w:t>Eiere av alle badean</w:t>
      </w:r>
      <w:r w:rsidR="00173A16">
        <w:t xml:space="preserve">legg som omfattes av forskrift for badeanlegg, bassengbad og </w:t>
      </w:r>
      <w:r w:rsidR="005E55F8">
        <w:t>badstue</w:t>
      </w:r>
      <w:r>
        <w:t xml:space="preserve"> skal legge frem </w:t>
      </w:r>
      <w:r w:rsidR="004F1050">
        <w:t xml:space="preserve">en vurdering av alle forhold som kan ha </w:t>
      </w:r>
      <w:r w:rsidR="00521A0B">
        <w:t>innvirkning</w:t>
      </w:r>
      <w:r w:rsidR="004F1050">
        <w:t xml:space="preserve"> på helse, hygiene eller si</w:t>
      </w:r>
      <w:r w:rsidR="00173A16">
        <w:t xml:space="preserve">kkerhet for brukerne. Denne </w:t>
      </w:r>
      <w:r w:rsidR="004F1050">
        <w:t>meldingen skal gi tilsynsmyndigheten</w:t>
      </w:r>
      <w:r w:rsidR="00EC646B">
        <w:t xml:space="preserve"> (kommunelegen/miljørettet helsevern)</w:t>
      </w:r>
      <w:r w:rsidR="004F1050">
        <w:t xml:space="preserve"> oversikt om anleggene s</w:t>
      </w:r>
      <w:r w:rsidR="00521A0B">
        <w:t>t</w:t>
      </w:r>
      <w:r w:rsidR="004F1050">
        <w:t xml:space="preserve">atus i forhold til etterlevelse av gjeldende regelverk. </w:t>
      </w:r>
    </w:p>
    <w:p w14:paraId="379B7E9A" w14:textId="35701B03" w:rsidR="004F1050" w:rsidRDefault="00D36DEC" w:rsidP="001C3C9D">
      <w:r w:rsidRPr="006220E1">
        <w:rPr>
          <w:u w:val="single"/>
        </w:rPr>
        <w:t>Lovgrunnlag:</w:t>
      </w:r>
      <w:r>
        <w:t xml:space="preserve"> Forskrift om miljørettet helsevern, forskrift for badeanlegg, bassengbad og </w:t>
      </w:r>
      <w:r w:rsidR="005E55F8">
        <w:t>badstue</w:t>
      </w:r>
      <w:r>
        <w:t xml:space="preserve"> m.v.v</w:t>
      </w:r>
    </w:p>
    <w:p w14:paraId="6354B043" w14:textId="77777777" w:rsidR="004F1050" w:rsidRDefault="004F1050" w:rsidP="001C3C9D"/>
    <w:tbl>
      <w:tblPr>
        <w:tblW w:w="999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95"/>
        <w:gridCol w:w="4996"/>
      </w:tblGrid>
      <w:tr w:rsidR="004F1050" w14:paraId="2D1AA9D5" w14:textId="77777777" w:rsidTr="00053F02">
        <w:trPr>
          <w:trHeight w:val="500"/>
        </w:trPr>
        <w:tc>
          <w:tcPr>
            <w:tcW w:w="9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ADDC5" w14:textId="77777777" w:rsidR="004F1050" w:rsidRDefault="004F1050" w:rsidP="0009534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Virksomhetens navn:</w:t>
            </w:r>
          </w:p>
        </w:tc>
      </w:tr>
      <w:tr w:rsidR="004F1050" w14:paraId="4AE96A74" w14:textId="77777777" w:rsidTr="00053F02">
        <w:trPr>
          <w:cantSplit/>
          <w:trHeight w:val="500"/>
        </w:trPr>
        <w:tc>
          <w:tcPr>
            <w:tcW w:w="9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20CFE" w14:textId="77777777" w:rsidR="004F1050" w:rsidRDefault="004F1050" w:rsidP="0009534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Eier:</w:t>
            </w:r>
          </w:p>
        </w:tc>
      </w:tr>
      <w:tr w:rsidR="004F1050" w14:paraId="2BC99F9E" w14:textId="77777777" w:rsidTr="00053F02">
        <w:trPr>
          <w:trHeight w:val="500"/>
        </w:trPr>
        <w:tc>
          <w:tcPr>
            <w:tcW w:w="9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5B97B" w14:textId="77777777" w:rsidR="004F1050" w:rsidRDefault="004F1050" w:rsidP="0009534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Driftsansvarlig:</w:t>
            </w:r>
          </w:p>
        </w:tc>
      </w:tr>
      <w:tr w:rsidR="004F1050" w14:paraId="3CD9FD14" w14:textId="77777777" w:rsidTr="00053F02">
        <w:trPr>
          <w:trHeight w:val="500"/>
        </w:trPr>
        <w:tc>
          <w:tcPr>
            <w:tcW w:w="9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D34A8" w14:textId="77777777" w:rsidR="004F1050" w:rsidRDefault="004F1050" w:rsidP="0009534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Åpningstider:</w:t>
            </w:r>
          </w:p>
        </w:tc>
      </w:tr>
      <w:tr w:rsidR="004F1050" w14:paraId="4DB6FF02" w14:textId="77777777" w:rsidTr="00053F02">
        <w:trPr>
          <w:cantSplit/>
          <w:trHeight w:hRule="exact" w:val="500"/>
        </w:trPr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EBF69" w14:textId="77777777" w:rsidR="004F1050" w:rsidRDefault="004F1050" w:rsidP="0009534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Adresse: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1DC23" w14:textId="77777777" w:rsidR="004F1050" w:rsidRDefault="004F1050" w:rsidP="0009534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Poststed:</w:t>
            </w:r>
          </w:p>
        </w:tc>
      </w:tr>
      <w:tr w:rsidR="004F1050" w14:paraId="4B4A135F" w14:textId="77777777" w:rsidTr="00053F02">
        <w:trPr>
          <w:cantSplit/>
          <w:trHeight w:hRule="exact" w:val="500"/>
        </w:trPr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1D6D5" w14:textId="77777777" w:rsidR="004F1050" w:rsidRDefault="004F1050" w:rsidP="0009534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Telefon: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B5A75" w14:textId="77777777" w:rsidR="004F1050" w:rsidRDefault="004F1050" w:rsidP="0009534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E-post:</w:t>
            </w:r>
          </w:p>
        </w:tc>
      </w:tr>
      <w:tr w:rsidR="00053F02" w14:paraId="7240048E" w14:textId="77777777" w:rsidTr="00053F02">
        <w:trPr>
          <w:cantSplit/>
          <w:trHeight w:hRule="exact" w:val="500"/>
        </w:trPr>
        <w:tc>
          <w:tcPr>
            <w:tcW w:w="9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5F5B5" w14:textId="77777777" w:rsidR="00053F02" w:rsidRDefault="00053F02" w:rsidP="0009534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Antall ansatte: </w:t>
            </w:r>
          </w:p>
        </w:tc>
      </w:tr>
      <w:tr w:rsidR="00053F02" w14:paraId="000F89C1" w14:textId="77777777" w:rsidTr="00053F02">
        <w:trPr>
          <w:cantSplit/>
          <w:trHeight w:hRule="exact" w:val="500"/>
        </w:trPr>
        <w:tc>
          <w:tcPr>
            <w:tcW w:w="9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BB9B1" w14:textId="77777777" w:rsidR="00053F02" w:rsidRDefault="00053F02" w:rsidP="0009534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Anlegget er dimensjonert for (antall badende per time): </w:t>
            </w:r>
          </w:p>
        </w:tc>
      </w:tr>
    </w:tbl>
    <w:p w14:paraId="6F246B68" w14:textId="77777777" w:rsidR="004F1050" w:rsidRDefault="004F1050" w:rsidP="004F1050">
      <w:pPr>
        <w:pStyle w:val="Overskrift8"/>
        <w:spacing w:line="240" w:lineRule="auto"/>
        <w:rPr>
          <w:rFonts w:ascii="Arial" w:hAnsi="Arial" w:cs="Arial"/>
          <w:sz w:val="20"/>
        </w:rPr>
      </w:pPr>
    </w:p>
    <w:p w14:paraId="63395AC2" w14:textId="4C37848D" w:rsidR="004F1050" w:rsidRDefault="002352CF" w:rsidP="001C3C9D">
      <w:r>
        <w:t>Skjemaet stiller spørsmål ut</w:t>
      </w:r>
      <w:r w:rsidR="00950E83">
        <w:t xml:space="preserve"> i</w:t>
      </w:r>
      <w:r>
        <w:t xml:space="preserve"> fra forskrift for badeanlegg, bassengbad og </w:t>
      </w:r>
      <w:r w:rsidR="005E55F8">
        <w:t>badstue</w:t>
      </w:r>
      <w:r>
        <w:t xml:space="preserve"> m.v. </w:t>
      </w:r>
      <w:r w:rsidR="008F3264">
        <w:t>Bruk gjerne forskriften</w:t>
      </w:r>
      <w:r w:rsidR="00950E83">
        <w:t xml:space="preserve"> under utfyllelsen </w:t>
      </w:r>
      <w:r w:rsidR="00C83638">
        <w:t>av skjemaet.</w:t>
      </w:r>
      <w:r w:rsidR="00C83638" w:rsidRPr="00C83638">
        <w:t xml:space="preserve"> </w:t>
      </w:r>
      <w:hyperlink r:id="rId5" w:history="1">
        <w:r w:rsidR="00C83638" w:rsidRPr="009E764C">
          <w:rPr>
            <w:rStyle w:val="Hyperkobling"/>
          </w:rPr>
          <w:t>https://lovdata.no/dokument/SF/forskrift/1996-06-13-592</w:t>
        </w:r>
      </w:hyperlink>
      <w:r w:rsidR="00C83638">
        <w:t xml:space="preserve">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106"/>
        <w:gridCol w:w="4956"/>
      </w:tblGrid>
      <w:tr w:rsidR="00070671" w14:paraId="1DC924B6" w14:textId="77777777" w:rsidTr="00070671">
        <w:tc>
          <w:tcPr>
            <w:tcW w:w="4106" w:type="dxa"/>
          </w:tcPr>
          <w:p w14:paraId="2A5BB432" w14:textId="77777777" w:rsidR="00070671" w:rsidRPr="000C2B5B" w:rsidRDefault="00070671" w:rsidP="000C2B5B">
            <w:pPr>
              <w:rPr>
                <w:b/>
              </w:rPr>
            </w:pPr>
            <w:r w:rsidRPr="000C2B5B">
              <w:rPr>
                <w:b/>
              </w:rPr>
              <w:t>§ 4</w:t>
            </w:r>
            <w:r>
              <w:rPr>
                <w:b/>
              </w:rPr>
              <w:t>.</w:t>
            </w:r>
            <w:r w:rsidRPr="000C2B5B">
              <w:rPr>
                <w:b/>
              </w:rPr>
              <w:t xml:space="preserve"> Interkontroll: </w:t>
            </w:r>
          </w:p>
          <w:p w14:paraId="1B1CB556" w14:textId="77777777" w:rsidR="00CA2218" w:rsidRDefault="00070671" w:rsidP="000C2B5B">
            <w:pPr>
              <w:rPr>
                <w:i/>
              </w:rPr>
            </w:pPr>
            <w:r w:rsidRPr="000C2B5B">
              <w:rPr>
                <w:i/>
              </w:rPr>
              <w:t>De som eier eller driver badeanlegg har ansvar for å påse at bestemmelser gitt i eller i medhold av denne forskriften overholdes</w:t>
            </w:r>
            <w:r w:rsidR="00CA2218">
              <w:rPr>
                <w:i/>
              </w:rPr>
              <w:t>.</w:t>
            </w:r>
          </w:p>
          <w:p w14:paraId="37656F8C" w14:textId="77777777" w:rsidR="00070671" w:rsidRPr="000C2B5B" w:rsidRDefault="00070671" w:rsidP="000C2B5B">
            <w:pPr>
              <w:rPr>
                <w:i/>
              </w:rPr>
            </w:pPr>
            <w:r w:rsidRPr="000C2B5B">
              <w:rPr>
                <w:i/>
              </w:rPr>
              <w:t xml:space="preserve"> </w:t>
            </w:r>
          </w:p>
          <w:p w14:paraId="49751664" w14:textId="77777777" w:rsidR="00070671" w:rsidRDefault="00070671" w:rsidP="000C2B5B">
            <w:pPr>
              <w:rPr>
                <w:i/>
              </w:rPr>
            </w:pPr>
            <w:r>
              <w:rPr>
                <w:i/>
              </w:rPr>
              <w:t>Eier av badean</w:t>
            </w:r>
            <w:r w:rsidRPr="000C2B5B">
              <w:rPr>
                <w:i/>
              </w:rPr>
              <w:t>legget skal påse at det er e</w:t>
            </w:r>
            <w:r>
              <w:rPr>
                <w:i/>
              </w:rPr>
              <w:t>tablert et internkontrollsystem.</w:t>
            </w:r>
          </w:p>
          <w:p w14:paraId="2BE8CD93" w14:textId="77777777" w:rsidR="00070671" w:rsidRDefault="00070671" w:rsidP="000C2B5B">
            <w:pPr>
              <w:rPr>
                <w:i/>
              </w:rPr>
            </w:pPr>
          </w:p>
          <w:p w14:paraId="1D2352AD" w14:textId="77777777" w:rsidR="00070671" w:rsidRPr="00070671" w:rsidRDefault="00070671" w:rsidP="000C2B5B"/>
        </w:tc>
        <w:tc>
          <w:tcPr>
            <w:tcW w:w="4956" w:type="dxa"/>
          </w:tcPr>
          <w:p w14:paraId="6F277B41" w14:textId="77777777" w:rsidR="00070671" w:rsidRDefault="00070671" w:rsidP="000C2B5B">
            <w:r w:rsidRPr="00070671">
              <w:t>Er det etablert internkontrollsystem som sikrer og dokumenter at virksomhetens aktiviteter er i samsvar med bestemmelsene i forskriften:</w:t>
            </w:r>
          </w:p>
          <w:p w14:paraId="58B06698" w14:textId="77777777" w:rsidR="00070671" w:rsidRPr="00070671" w:rsidRDefault="00070671" w:rsidP="000C2B5B">
            <w:r w:rsidRPr="00070671">
              <w:t>Beskriv:</w:t>
            </w:r>
          </w:p>
          <w:p w14:paraId="025CCA56" w14:textId="77777777" w:rsidR="00070671" w:rsidRDefault="00070671" w:rsidP="001C3C9D"/>
          <w:p w14:paraId="3CCAF50C" w14:textId="77777777" w:rsidR="00C83638" w:rsidRDefault="00C83638" w:rsidP="001C3C9D"/>
          <w:p w14:paraId="5127A2DB" w14:textId="77777777" w:rsidR="00070671" w:rsidRDefault="00070671" w:rsidP="001C3C9D"/>
          <w:p w14:paraId="789F7FB3" w14:textId="77777777" w:rsidR="00070671" w:rsidRDefault="00070671" w:rsidP="001C3C9D"/>
          <w:p w14:paraId="19F2F58F" w14:textId="77777777" w:rsidR="00070671" w:rsidRDefault="00070671" w:rsidP="001C3C9D"/>
          <w:p w14:paraId="18C3286C" w14:textId="77777777" w:rsidR="00C83638" w:rsidRDefault="00C83638" w:rsidP="001C3C9D"/>
          <w:p w14:paraId="11F276ED" w14:textId="77777777" w:rsidR="00070671" w:rsidRDefault="00070671" w:rsidP="001C3C9D"/>
        </w:tc>
      </w:tr>
      <w:tr w:rsidR="00070671" w14:paraId="086EF518" w14:textId="77777777" w:rsidTr="00070671">
        <w:tc>
          <w:tcPr>
            <w:tcW w:w="4106" w:type="dxa"/>
          </w:tcPr>
          <w:p w14:paraId="48921FF3" w14:textId="77777777" w:rsidR="00070671" w:rsidRDefault="00070671" w:rsidP="001C3C9D">
            <w:pPr>
              <w:rPr>
                <w:b/>
              </w:rPr>
            </w:pPr>
            <w:r w:rsidRPr="000C2B5B">
              <w:rPr>
                <w:b/>
              </w:rPr>
              <w:t>§</w:t>
            </w:r>
            <w:r>
              <w:rPr>
                <w:b/>
              </w:rPr>
              <w:t xml:space="preserve"> 5. Opplysningsplikt til tilsynsmyndighetene </w:t>
            </w:r>
          </w:p>
          <w:p w14:paraId="28E09235" w14:textId="77777777" w:rsidR="00070671" w:rsidRDefault="00070671" w:rsidP="001C3C9D">
            <w:pPr>
              <w:rPr>
                <w:i/>
              </w:rPr>
            </w:pPr>
            <w:r>
              <w:rPr>
                <w:i/>
              </w:rPr>
              <w:t xml:space="preserve">Den som eier eller driver badeanlegg plikter å legge frem opplysninger som er nødvendige for at tilsynsmyndighetene skal kunne gjøre sine oppgaver etter denne forskrift. </w:t>
            </w:r>
          </w:p>
          <w:p w14:paraId="4A55C86E" w14:textId="77777777" w:rsidR="00CA2218" w:rsidRDefault="00CA2218" w:rsidP="001C3C9D">
            <w:pPr>
              <w:rPr>
                <w:i/>
              </w:rPr>
            </w:pPr>
          </w:p>
          <w:p w14:paraId="57F7013F" w14:textId="77777777" w:rsidR="00070671" w:rsidRDefault="00070671" w:rsidP="001C3C9D">
            <w:pPr>
              <w:rPr>
                <w:i/>
              </w:rPr>
            </w:pPr>
            <w:r>
              <w:rPr>
                <w:i/>
              </w:rPr>
              <w:t xml:space="preserve">Den som eier eller driver badeanlegg skal av eget tiltak gi relevante opplysninger til tilsynsmyndigheten om uforutsette forhold ved virksomheten og anlegget som kan medføre helsemessig risiko. </w:t>
            </w:r>
          </w:p>
          <w:p w14:paraId="39F7AD32" w14:textId="77777777" w:rsidR="00070671" w:rsidRDefault="00070671" w:rsidP="001C3C9D">
            <w:pPr>
              <w:rPr>
                <w:i/>
              </w:rPr>
            </w:pPr>
          </w:p>
          <w:p w14:paraId="6DBC32CD" w14:textId="77777777" w:rsidR="00070671" w:rsidRPr="00C17453" w:rsidRDefault="00070671" w:rsidP="001C3C9D"/>
        </w:tc>
        <w:tc>
          <w:tcPr>
            <w:tcW w:w="4956" w:type="dxa"/>
          </w:tcPr>
          <w:p w14:paraId="67F5C1EE" w14:textId="77777777" w:rsidR="00070671" w:rsidRDefault="00070671" w:rsidP="001C3C9D">
            <w:pPr>
              <w:rPr>
                <w:b/>
              </w:rPr>
            </w:pPr>
            <w:r>
              <w:lastRenderedPageBreak/>
              <w:t>Beskriv rutinene:</w:t>
            </w:r>
          </w:p>
          <w:p w14:paraId="5A1DB12F" w14:textId="77777777" w:rsidR="00070671" w:rsidRDefault="00070671" w:rsidP="001C3C9D">
            <w:pPr>
              <w:rPr>
                <w:b/>
              </w:rPr>
            </w:pPr>
          </w:p>
          <w:p w14:paraId="40233D3A" w14:textId="77777777" w:rsidR="00070671" w:rsidRDefault="00070671" w:rsidP="001C3C9D">
            <w:pPr>
              <w:rPr>
                <w:b/>
              </w:rPr>
            </w:pPr>
          </w:p>
          <w:p w14:paraId="22F0BC27" w14:textId="77777777" w:rsidR="00070671" w:rsidRDefault="00070671" w:rsidP="001C3C9D"/>
        </w:tc>
      </w:tr>
      <w:tr w:rsidR="00070671" w14:paraId="13B1B951" w14:textId="77777777" w:rsidTr="00070671">
        <w:tc>
          <w:tcPr>
            <w:tcW w:w="4106" w:type="dxa"/>
          </w:tcPr>
          <w:p w14:paraId="23BD53CA" w14:textId="77777777" w:rsidR="00070671" w:rsidRDefault="00070671" w:rsidP="001C3C9D">
            <w:pPr>
              <w:rPr>
                <w:b/>
              </w:rPr>
            </w:pPr>
            <w:r w:rsidRPr="000C2B5B">
              <w:rPr>
                <w:b/>
              </w:rPr>
              <w:t>§</w:t>
            </w:r>
            <w:r>
              <w:rPr>
                <w:b/>
              </w:rPr>
              <w:t xml:space="preserve"> 7. Krav til badeanlegg og omliggende arealer </w:t>
            </w:r>
          </w:p>
          <w:p w14:paraId="31443D75" w14:textId="77777777" w:rsidR="00070671" w:rsidRDefault="00070671" w:rsidP="001C3C9D">
            <w:pPr>
              <w:rPr>
                <w:i/>
              </w:rPr>
            </w:pPr>
            <w:r>
              <w:rPr>
                <w:i/>
              </w:rPr>
              <w:t xml:space="preserve">Badeanlegget skal være utformet slik at hensynet til helse, hygiene og sikkerhet, herunder forebygging av ulykker, til enhver tid ivaretas. </w:t>
            </w:r>
          </w:p>
          <w:p w14:paraId="21F67983" w14:textId="77777777" w:rsidR="00101BB4" w:rsidRDefault="00101BB4" w:rsidP="001C3C9D">
            <w:pPr>
              <w:rPr>
                <w:i/>
              </w:rPr>
            </w:pPr>
          </w:p>
          <w:p w14:paraId="07A05F6D" w14:textId="77777777" w:rsidR="00070671" w:rsidRDefault="00070671" w:rsidP="001C3C9D">
            <w:pPr>
              <w:rPr>
                <w:i/>
              </w:rPr>
            </w:pPr>
          </w:p>
          <w:p w14:paraId="2E797AFE" w14:textId="77777777" w:rsidR="00070671" w:rsidRDefault="00070671" w:rsidP="001C3C9D">
            <w:pPr>
              <w:rPr>
                <w:i/>
              </w:rPr>
            </w:pPr>
            <w:r>
              <w:rPr>
                <w:i/>
              </w:rPr>
              <w:t xml:space="preserve">Det skal være driftsrutiner som sikrer hygieniske tilfredsstillende renhold i badeanlegget. </w:t>
            </w:r>
          </w:p>
          <w:p w14:paraId="05702410" w14:textId="77777777" w:rsidR="00070671" w:rsidRDefault="00070671" w:rsidP="001C3C9D">
            <w:pPr>
              <w:rPr>
                <w:i/>
              </w:rPr>
            </w:pPr>
          </w:p>
          <w:p w14:paraId="3A243FB9" w14:textId="77777777" w:rsidR="00070671" w:rsidRDefault="00070671" w:rsidP="001C3C9D">
            <w:pPr>
              <w:rPr>
                <w:i/>
              </w:rPr>
            </w:pPr>
          </w:p>
          <w:p w14:paraId="1BAD61BE" w14:textId="77777777" w:rsidR="00070671" w:rsidRDefault="00070671" w:rsidP="00070671"/>
        </w:tc>
        <w:tc>
          <w:tcPr>
            <w:tcW w:w="4956" w:type="dxa"/>
          </w:tcPr>
          <w:p w14:paraId="658B7F14" w14:textId="77777777" w:rsidR="00070671" w:rsidRDefault="00070671" w:rsidP="00070671">
            <w:r>
              <w:t>Beskriv hvordan anlegget er utformet</w:t>
            </w:r>
            <w:r w:rsidR="000C2D72">
              <w:t xml:space="preserve"> i henhold til krav </w:t>
            </w:r>
            <w:r w:rsidR="000C7D03">
              <w:t>i paragraf 7 i forskriften</w:t>
            </w:r>
            <w:r>
              <w:t>:</w:t>
            </w:r>
          </w:p>
          <w:p w14:paraId="3396FFED" w14:textId="77777777" w:rsidR="00070671" w:rsidRDefault="00070671" w:rsidP="001C3C9D"/>
          <w:p w14:paraId="42E502E3" w14:textId="77777777" w:rsidR="00070671" w:rsidRDefault="00070671" w:rsidP="001C3C9D"/>
          <w:p w14:paraId="66AC857F" w14:textId="77777777" w:rsidR="00070671" w:rsidRDefault="00070671" w:rsidP="001C3C9D"/>
          <w:p w14:paraId="038A3A79" w14:textId="77777777" w:rsidR="00CA2218" w:rsidRDefault="00CA2218" w:rsidP="001C3C9D"/>
          <w:p w14:paraId="68F1E58F" w14:textId="77777777" w:rsidR="00070671" w:rsidRDefault="00070671" w:rsidP="001C3C9D"/>
          <w:p w14:paraId="2300823B" w14:textId="77777777" w:rsidR="00101BB4" w:rsidRDefault="00101BB4" w:rsidP="001C3C9D"/>
          <w:p w14:paraId="6590DEC2" w14:textId="77777777" w:rsidR="00070671" w:rsidRDefault="00070671" w:rsidP="001C3C9D">
            <w:r>
              <w:t xml:space="preserve">Finnes det skriftlige rutiner for drift av anlegget?   </w:t>
            </w:r>
          </w:p>
          <w:p w14:paraId="01BEA3B4" w14:textId="77777777" w:rsidR="00070671" w:rsidRDefault="00070671" w:rsidP="001C3C9D"/>
          <w:p w14:paraId="099AE119" w14:textId="77777777" w:rsidR="00101BB4" w:rsidRDefault="00101BB4" w:rsidP="001C3C9D"/>
          <w:p w14:paraId="15BA321C" w14:textId="77777777" w:rsidR="00070671" w:rsidRDefault="00101BB4" w:rsidP="001C3C9D">
            <w:r>
              <w:t>Beskriv rutinene:</w:t>
            </w:r>
          </w:p>
          <w:p w14:paraId="23212538" w14:textId="77777777" w:rsidR="00101BB4" w:rsidRDefault="00101BB4" w:rsidP="001C3C9D"/>
          <w:p w14:paraId="499DA3C2" w14:textId="77777777" w:rsidR="00101BB4" w:rsidRDefault="00101BB4" w:rsidP="001C3C9D"/>
          <w:p w14:paraId="3FA01378" w14:textId="77777777" w:rsidR="007A6FBB" w:rsidRDefault="007A6FBB" w:rsidP="001C3C9D"/>
          <w:p w14:paraId="7B17B769" w14:textId="77777777" w:rsidR="007A6FBB" w:rsidRDefault="007A6FBB" w:rsidP="001C3C9D"/>
          <w:p w14:paraId="57E428A9" w14:textId="77777777" w:rsidR="007A6FBB" w:rsidRDefault="007A6FBB" w:rsidP="001C3C9D"/>
          <w:p w14:paraId="66F8BC6D" w14:textId="77777777" w:rsidR="00101BB4" w:rsidRDefault="00101BB4" w:rsidP="001C3C9D"/>
          <w:p w14:paraId="6F61840D" w14:textId="77777777" w:rsidR="00070671" w:rsidRDefault="00070671" w:rsidP="001C3C9D"/>
          <w:p w14:paraId="0B13DA7E" w14:textId="77777777" w:rsidR="00070671" w:rsidRPr="00207ADB" w:rsidRDefault="00070671" w:rsidP="001C3C9D"/>
        </w:tc>
      </w:tr>
      <w:tr w:rsidR="00070671" w14:paraId="2EA91BE9" w14:textId="77777777" w:rsidTr="00070671">
        <w:tc>
          <w:tcPr>
            <w:tcW w:w="4106" w:type="dxa"/>
          </w:tcPr>
          <w:p w14:paraId="241F0BFA" w14:textId="77777777" w:rsidR="00070671" w:rsidRDefault="00070671" w:rsidP="001C3C9D">
            <w:pPr>
              <w:rPr>
                <w:b/>
              </w:rPr>
            </w:pPr>
            <w:r w:rsidRPr="000C2B5B">
              <w:rPr>
                <w:b/>
              </w:rPr>
              <w:t>§</w:t>
            </w:r>
            <w:r>
              <w:rPr>
                <w:b/>
              </w:rPr>
              <w:t xml:space="preserve"> 8. Sanitæranlegg ved badeanlegg </w:t>
            </w:r>
          </w:p>
          <w:p w14:paraId="561B4E76" w14:textId="77777777" w:rsidR="00070671" w:rsidRDefault="00070671" w:rsidP="001C3C9D">
            <w:pPr>
              <w:rPr>
                <w:i/>
              </w:rPr>
            </w:pPr>
            <w:r>
              <w:rPr>
                <w:i/>
              </w:rPr>
              <w:t xml:space="preserve">Badeanlegg skal ha tilknyttet et tilfredsstillende antall omkledningsrom, dusjer og toalett med håndvask, dimensjonert i forhold til anleggets besøkskapasitet. </w:t>
            </w:r>
          </w:p>
          <w:p w14:paraId="709DDA22" w14:textId="77777777" w:rsidR="00CA2218" w:rsidRDefault="00CA2218" w:rsidP="001C3C9D">
            <w:pPr>
              <w:rPr>
                <w:i/>
              </w:rPr>
            </w:pPr>
          </w:p>
          <w:p w14:paraId="72C63F50" w14:textId="77777777" w:rsidR="00070671" w:rsidRDefault="00070671" w:rsidP="001C3C9D">
            <w:pPr>
              <w:rPr>
                <w:i/>
              </w:rPr>
            </w:pPr>
            <w:r>
              <w:rPr>
                <w:i/>
              </w:rPr>
              <w:t>Det skal være tilstrekkelig varmtvann for dusjing og rengjøring.</w:t>
            </w:r>
          </w:p>
          <w:p w14:paraId="3A77CEBB" w14:textId="77777777" w:rsidR="00070671" w:rsidRDefault="00070671" w:rsidP="001C3C9D">
            <w:pPr>
              <w:rPr>
                <w:i/>
              </w:rPr>
            </w:pPr>
            <w:r>
              <w:rPr>
                <w:i/>
              </w:rPr>
              <w:t xml:space="preserve">Dusjer skal være plassert slik at besøkende passerer disse før adkomst til badeanlegget. Toalettrom skal være plassert slik at de er lett tilgjengelige fra badeanlegget. </w:t>
            </w:r>
          </w:p>
          <w:p w14:paraId="2142C0B7" w14:textId="77777777" w:rsidR="00CA2218" w:rsidRDefault="00CA2218" w:rsidP="001C3C9D">
            <w:pPr>
              <w:rPr>
                <w:i/>
              </w:rPr>
            </w:pPr>
          </w:p>
          <w:p w14:paraId="18E7EBB9" w14:textId="77777777" w:rsidR="00070671" w:rsidRDefault="00070671" w:rsidP="001C3C9D">
            <w:pPr>
              <w:rPr>
                <w:i/>
              </w:rPr>
            </w:pPr>
            <w:r>
              <w:rPr>
                <w:i/>
              </w:rPr>
              <w:t xml:space="preserve">Den som eier og driver badeanlegg skal ha rutiner for renhold og desinfeksjon for å sikre at dusjanlegg og sanitæranlegg er helsemessig tilfredsstillende. Blant annet skal vekst og spredning av Legionella forebygges. </w:t>
            </w:r>
          </w:p>
          <w:p w14:paraId="144AD760" w14:textId="77777777" w:rsidR="00070671" w:rsidRDefault="00070671" w:rsidP="001C3C9D">
            <w:pPr>
              <w:rPr>
                <w:i/>
              </w:rPr>
            </w:pPr>
          </w:p>
          <w:p w14:paraId="16353613" w14:textId="77777777" w:rsidR="00070671" w:rsidRDefault="00070671" w:rsidP="001C3C9D">
            <w:pPr>
              <w:rPr>
                <w:i/>
              </w:rPr>
            </w:pPr>
          </w:p>
          <w:p w14:paraId="12683339" w14:textId="77777777" w:rsidR="00070671" w:rsidRDefault="00070671" w:rsidP="001C3C9D">
            <w:pPr>
              <w:rPr>
                <w:i/>
              </w:rPr>
            </w:pPr>
          </w:p>
          <w:p w14:paraId="4281CDA6" w14:textId="77777777" w:rsidR="00070671" w:rsidRDefault="00070671" w:rsidP="001C3C9D">
            <w:pPr>
              <w:rPr>
                <w:i/>
              </w:rPr>
            </w:pPr>
          </w:p>
          <w:p w14:paraId="08BB3F23" w14:textId="77777777" w:rsidR="00070671" w:rsidRDefault="00070671" w:rsidP="001C3C9D">
            <w:pPr>
              <w:rPr>
                <w:i/>
              </w:rPr>
            </w:pPr>
          </w:p>
          <w:p w14:paraId="1271CF6D" w14:textId="77777777" w:rsidR="00070671" w:rsidRDefault="00070671" w:rsidP="001C3C9D"/>
        </w:tc>
        <w:tc>
          <w:tcPr>
            <w:tcW w:w="4956" w:type="dxa"/>
          </w:tcPr>
          <w:p w14:paraId="332F346F" w14:textId="77777777" w:rsidR="00CA2218" w:rsidRDefault="00CA2218" w:rsidP="001C3C9D">
            <w:r>
              <w:lastRenderedPageBreak/>
              <w:t>Er plassering av dusjer og toalettrom i tråd med forskriften?</w:t>
            </w:r>
          </w:p>
          <w:p w14:paraId="34FB43C4" w14:textId="77777777" w:rsidR="00CA2218" w:rsidRDefault="00CA2218" w:rsidP="001C3C9D"/>
          <w:p w14:paraId="26638DF2" w14:textId="77777777" w:rsidR="00CA2218" w:rsidRDefault="00CA2218" w:rsidP="001C3C9D"/>
          <w:p w14:paraId="54494B4A" w14:textId="77777777" w:rsidR="00CA2218" w:rsidRDefault="00CA2218" w:rsidP="001C3C9D"/>
          <w:p w14:paraId="1ADA2F93" w14:textId="77777777" w:rsidR="00CA2218" w:rsidRDefault="00CA2218" w:rsidP="001C3C9D"/>
          <w:p w14:paraId="3F5FDE23" w14:textId="77777777" w:rsidR="00CA2218" w:rsidRDefault="00CA2218" w:rsidP="001C3C9D"/>
          <w:p w14:paraId="5BD9C658" w14:textId="77777777" w:rsidR="00070671" w:rsidRDefault="00070671" w:rsidP="001C3C9D"/>
          <w:p w14:paraId="4C9B11CF" w14:textId="77777777" w:rsidR="00070671" w:rsidRDefault="00070671" w:rsidP="001C3C9D"/>
          <w:p w14:paraId="740704FE" w14:textId="77777777" w:rsidR="00070671" w:rsidRDefault="00070671" w:rsidP="001C3C9D"/>
          <w:p w14:paraId="4C577976" w14:textId="77777777" w:rsidR="00070671" w:rsidRDefault="00070671" w:rsidP="001C3C9D"/>
          <w:p w14:paraId="52DB8101" w14:textId="77777777" w:rsidR="00070671" w:rsidRDefault="00070671" w:rsidP="001C3C9D"/>
          <w:p w14:paraId="49F0D4BC" w14:textId="77777777" w:rsidR="00CA2218" w:rsidRDefault="00CA2218" w:rsidP="001C3C9D"/>
          <w:p w14:paraId="371E142D" w14:textId="77777777" w:rsidR="00CA2218" w:rsidRDefault="00CA2218" w:rsidP="001C3C9D"/>
          <w:p w14:paraId="17F8E10F" w14:textId="77777777" w:rsidR="00CA2218" w:rsidRDefault="00CA2218" w:rsidP="001C3C9D"/>
          <w:p w14:paraId="41DEC6B4" w14:textId="77777777" w:rsidR="004F5A9C" w:rsidRDefault="004F5A9C" w:rsidP="004F5A9C">
            <w:r>
              <w:t>Er det skriftlige rutiner for å hindre vekst og spredning av Legionella?</w:t>
            </w:r>
          </w:p>
          <w:p w14:paraId="1A79C175" w14:textId="77777777" w:rsidR="004F5A9C" w:rsidRDefault="004F5A9C" w:rsidP="004F5A9C">
            <w:r>
              <w:t>Beskriv:</w:t>
            </w:r>
          </w:p>
          <w:p w14:paraId="4BFF65B8" w14:textId="77777777" w:rsidR="004F5A9C" w:rsidRDefault="004F5A9C" w:rsidP="001C3C9D"/>
          <w:p w14:paraId="1FEE10DF" w14:textId="77777777" w:rsidR="004F5A9C" w:rsidRDefault="004F5A9C" w:rsidP="001C3C9D"/>
          <w:p w14:paraId="0B0A0A5D" w14:textId="77777777" w:rsidR="004F5A9C" w:rsidRDefault="004F5A9C" w:rsidP="001C3C9D"/>
          <w:p w14:paraId="1B3C52FA" w14:textId="77777777" w:rsidR="004F5A9C" w:rsidRDefault="004F5A9C" w:rsidP="001C3C9D"/>
          <w:p w14:paraId="7447F558" w14:textId="77777777" w:rsidR="004F5A9C" w:rsidRDefault="004F5A9C" w:rsidP="001C3C9D"/>
          <w:p w14:paraId="079C1779" w14:textId="77777777" w:rsidR="00CA2218" w:rsidRDefault="00CA2218" w:rsidP="001C3C9D">
            <w:r>
              <w:lastRenderedPageBreak/>
              <w:t>Er disse rutinene bygd på en risikovurdering?</w:t>
            </w:r>
            <w:r w:rsidR="001B1172">
              <w:t xml:space="preserve"> Jmf forskrift om miljørettet helsevern. </w:t>
            </w:r>
          </w:p>
          <w:p w14:paraId="0A3D4305" w14:textId="77777777" w:rsidR="00D579F1" w:rsidRDefault="00D579F1" w:rsidP="001C3C9D"/>
          <w:p w14:paraId="13174AFC" w14:textId="77777777" w:rsidR="000B4C52" w:rsidRDefault="000B4C52" w:rsidP="001C3C9D"/>
          <w:p w14:paraId="6B40C3EC" w14:textId="77777777" w:rsidR="001B1172" w:rsidRPr="00D84BAE" w:rsidRDefault="001B1172" w:rsidP="001C3C9D"/>
        </w:tc>
      </w:tr>
      <w:tr w:rsidR="00070671" w14:paraId="52EFAB94" w14:textId="77777777" w:rsidTr="00070671">
        <w:tc>
          <w:tcPr>
            <w:tcW w:w="4106" w:type="dxa"/>
          </w:tcPr>
          <w:p w14:paraId="28A09821" w14:textId="77777777" w:rsidR="00070671" w:rsidRDefault="00070671" w:rsidP="001C3C9D">
            <w:pPr>
              <w:rPr>
                <w:b/>
              </w:rPr>
            </w:pPr>
            <w:r w:rsidRPr="000C2B5B">
              <w:rPr>
                <w:b/>
              </w:rPr>
              <w:lastRenderedPageBreak/>
              <w:t>§</w:t>
            </w:r>
            <w:r>
              <w:rPr>
                <w:b/>
              </w:rPr>
              <w:t xml:space="preserve"> 9. Opplæring og oppsikt med personsikkerhet </w:t>
            </w:r>
          </w:p>
          <w:p w14:paraId="33F905B4" w14:textId="77777777" w:rsidR="00070671" w:rsidRDefault="00070671" w:rsidP="001C3C9D">
            <w:pPr>
              <w:rPr>
                <w:i/>
              </w:rPr>
            </w:pPr>
            <w:r w:rsidRPr="009643C2">
              <w:rPr>
                <w:i/>
              </w:rPr>
              <w:t xml:space="preserve">Den som eier eller driver badeanlegg plikter å påse at både personellet som holder oppsikt med personsikkerheten i anlegget og personell som gjennomfører den praktiske drift av sirkulasjonssystemet er gitt tilfredsstillende opplæring. </w:t>
            </w:r>
          </w:p>
          <w:p w14:paraId="735C8A74" w14:textId="77777777" w:rsidR="00070671" w:rsidRPr="009643C2" w:rsidRDefault="00070671" w:rsidP="001C3C9D">
            <w:pPr>
              <w:rPr>
                <w:i/>
              </w:rPr>
            </w:pPr>
          </w:p>
          <w:p w14:paraId="40386998" w14:textId="77777777" w:rsidR="00070671" w:rsidRDefault="00070671" w:rsidP="001C3C9D">
            <w:pPr>
              <w:rPr>
                <w:i/>
              </w:rPr>
            </w:pPr>
            <w:r w:rsidRPr="009643C2">
              <w:rPr>
                <w:i/>
              </w:rPr>
              <w:t xml:space="preserve">Det skal være </w:t>
            </w:r>
            <w:r>
              <w:rPr>
                <w:i/>
              </w:rPr>
              <w:t xml:space="preserve">driftsrutiner for tilfredsstillende oppsikt med personsikkerheten i badeanlegget. </w:t>
            </w:r>
          </w:p>
          <w:p w14:paraId="4F37C3F6" w14:textId="77777777" w:rsidR="00070671" w:rsidRDefault="00070671" w:rsidP="001C3C9D">
            <w:pPr>
              <w:rPr>
                <w:i/>
              </w:rPr>
            </w:pPr>
          </w:p>
          <w:p w14:paraId="296582BE" w14:textId="77777777" w:rsidR="00070671" w:rsidRDefault="00070671" w:rsidP="001C3C9D">
            <w:pPr>
              <w:rPr>
                <w:i/>
              </w:rPr>
            </w:pPr>
          </w:p>
          <w:p w14:paraId="36558CB7" w14:textId="77777777" w:rsidR="00070671" w:rsidRDefault="00070671" w:rsidP="001C3C9D">
            <w:pPr>
              <w:rPr>
                <w:i/>
              </w:rPr>
            </w:pPr>
          </w:p>
          <w:p w14:paraId="0B040C38" w14:textId="77777777" w:rsidR="00070671" w:rsidRDefault="00070671" w:rsidP="001C3C9D"/>
        </w:tc>
        <w:tc>
          <w:tcPr>
            <w:tcW w:w="4956" w:type="dxa"/>
          </w:tcPr>
          <w:p w14:paraId="35557B9D" w14:textId="77777777" w:rsidR="00070671" w:rsidRDefault="00070671" w:rsidP="001C3C9D">
            <w:r>
              <w:t>Har personell som holder oppsikt med de badende fått nødvendig opplæring i førstehjelp</w:t>
            </w:r>
            <w:r w:rsidR="004F5A9C">
              <w:t xml:space="preserve"> og livredning</w:t>
            </w:r>
            <w:r>
              <w:t>?</w:t>
            </w:r>
          </w:p>
          <w:p w14:paraId="2B740383" w14:textId="77777777" w:rsidR="00070671" w:rsidRDefault="00070671" w:rsidP="001C3C9D"/>
          <w:p w14:paraId="1CB78B63" w14:textId="77777777" w:rsidR="00070671" w:rsidRDefault="00070671" w:rsidP="001C3C9D"/>
          <w:p w14:paraId="486B23CA" w14:textId="77777777" w:rsidR="00070671" w:rsidRDefault="00070671" w:rsidP="001C3C9D"/>
          <w:p w14:paraId="5148D985" w14:textId="77777777" w:rsidR="00070671" w:rsidRPr="009643C2" w:rsidRDefault="00070671" w:rsidP="001C3C9D"/>
          <w:p w14:paraId="72CD94B0" w14:textId="77777777" w:rsidR="00070671" w:rsidRDefault="00070671" w:rsidP="001C3C9D"/>
          <w:p w14:paraId="53CE07D1" w14:textId="77777777" w:rsidR="007A6FBB" w:rsidRDefault="007A6FBB" w:rsidP="001C3C9D"/>
          <w:p w14:paraId="220EBBB6" w14:textId="77777777" w:rsidR="007A6FBB" w:rsidRDefault="007A6FBB" w:rsidP="001C3C9D"/>
          <w:p w14:paraId="2A440657" w14:textId="77777777" w:rsidR="007A6FBB" w:rsidRDefault="007A6FBB" w:rsidP="001C3C9D">
            <w:r>
              <w:t xml:space="preserve">Beskriv rutinene: </w:t>
            </w:r>
          </w:p>
          <w:p w14:paraId="0EB40D8D" w14:textId="77777777" w:rsidR="007A6FBB" w:rsidRDefault="007A6FBB" w:rsidP="001C3C9D"/>
          <w:p w14:paraId="2C789AD0" w14:textId="77777777" w:rsidR="007A6FBB" w:rsidRDefault="007A6FBB" w:rsidP="001C3C9D"/>
          <w:p w14:paraId="29D7E712" w14:textId="77777777" w:rsidR="007A6FBB" w:rsidRDefault="007A6FBB" w:rsidP="001C3C9D"/>
          <w:p w14:paraId="5AC85848" w14:textId="77777777" w:rsidR="007A6FBB" w:rsidRPr="00D84BAE" w:rsidRDefault="007A6FBB" w:rsidP="001C3C9D"/>
        </w:tc>
      </w:tr>
      <w:tr w:rsidR="00070671" w14:paraId="14153FBE" w14:textId="77777777" w:rsidTr="00070671">
        <w:tc>
          <w:tcPr>
            <w:tcW w:w="4106" w:type="dxa"/>
          </w:tcPr>
          <w:p w14:paraId="4F963C68" w14:textId="77777777" w:rsidR="00070671" w:rsidRDefault="00070671" w:rsidP="001C3C9D">
            <w:pPr>
              <w:rPr>
                <w:b/>
              </w:rPr>
            </w:pPr>
            <w:r w:rsidRPr="000C2B5B">
              <w:rPr>
                <w:b/>
              </w:rPr>
              <w:t>§</w:t>
            </w:r>
            <w:r>
              <w:rPr>
                <w:b/>
              </w:rPr>
              <w:t xml:space="preserve"> 10. Instruks til brukerne</w:t>
            </w:r>
          </w:p>
          <w:p w14:paraId="51985459" w14:textId="77777777" w:rsidR="00070671" w:rsidRDefault="00070671" w:rsidP="001C3C9D">
            <w:pPr>
              <w:rPr>
                <w:i/>
              </w:rPr>
            </w:pPr>
            <w:r>
              <w:rPr>
                <w:i/>
              </w:rPr>
              <w:t>I badeanlegg skal det være lett synlige oppslag om hvilke instrukser som skal følges av brukerne.</w:t>
            </w:r>
          </w:p>
          <w:p w14:paraId="5BE8A9C1" w14:textId="77777777" w:rsidR="00070671" w:rsidRDefault="00070671" w:rsidP="001C3C9D">
            <w:pPr>
              <w:rPr>
                <w:i/>
              </w:rPr>
            </w:pPr>
          </w:p>
          <w:p w14:paraId="07C53FA3" w14:textId="77777777" w:rsidR="00070671" w:rsidRDefault="00070671" w:rsidP="001C3C9D">
            <w:pPr>
              <w:rPr>
                <w:i/>
              </w:rPr>
            </w:pPr>
          </w:p>
          <w:p w14:paraId="3527009F" w14:textId="77777777" w:rsidR="00070671" w:rsidRDefault="00070671" w:rsidP="001C3C9D">
            <w:pPr>
              <w:rPr>
                <w:i/>
              </w:rPr>
            </w:pPr>
          </w:p>
          <w:p w14:paraId="344F9447" w14:textId="77777777" w:rsidR="00070671" w:rsidRDefault="00070671" w:rsidP="001C3C9D">
            <w:pPr>
              <w:rPr>
                <w:i/>
              </w:rPr>
            </w:pPr>
          </w:p>
          <w:p w14:paraId="6BF82A54" w14:textId="77777777" w:rsidR="00070671" w:rsidRDefault="00070671" w:rsidP="00070671"/>
        </w:tc>
        <w:tc>
          <w:tcPr>
            <w:tcW w:w="4956" w:type="dxa"/>
          </w:tcPr>
          <w:p w14:paraId="2A7CBDBF" w14:textId="77777777" w:rsidR="00070671" w:rsidRDefault="00070671" w:rsidP="00070671">
            <w:r>
              <w:t>Finnes det lett synlige oppslag om kroppsvask og personlig hygiene i dusjer og garderober?</w:t>
            </w:r>
          </w:p>
          <w:p w14:paraId="0E880B27" w14:textId="77777777" w:rsidR="00070671" w:rsidRDefault="00070671" w:rsidP="001C3C9D"/>
          <w:p w14:paraId="14208494" w14:textId="77777777" w:rsidR="00070671" w:rsidRDefault="00070671" w:rsidP="001C3C9D"/>
          <w:p w14:paraId="3E8AD817" w14:textId="77777777" w:rsidR="00070671" w:rsidRDefault="00070671" w:rsidP="001C3C9D"/>
          <w:p w14:paraId="6F90B847" w14:textId="77777777" w:rsidR="00070671" w:rsidRDefault="00070671" w:rsidP="001C3C9D">
            <w:r>
              <w:t>Finnes det lett synlig oppslag om øvrige brukerinstrukser?</w:t>
            </w:r>
          </w:p>
          <w:p w14:paraId="1DFA7867" w14:textId="77777777" w:rsidR="00070671" w:rsidRDefault="00070671" w:rsidP="001C3C9D"/>
          <w:p w14:paraId="2CE9BD98" w14:textId="77777777" w:rsidR="00070671" w:rsidRDefault="00070671" w:rsidP="001C3C9D"/>
          <w:p w14:paraId="1E1B3036" w14:textId="77777777" w:rsidR="00070671" w:rsidRPr="00015B95" w:rsidRDefault="00070671" w:rsidP="001C3C9D"/>
        </w:tc>
      </w:tr>
      <w:tr w:rsidR="00070671" w14:paraId="19B61812" w14:textId="77777777" w:rsidTr="00070671">
        <w:tc>
          <w:tcPr>
            <w:tcW w:w="4106" w:type="dxa"/>
          </w:tcPr>
          <w:p w14:paraId="0E3B1160" w14:textId="77777777" w:rsidR="00070671" w:rsidRDefault="00070671" w:rsidP="001C3C9D">
            <w:pPr>
              <w:rPr>
                <w:b/>
              </w:rPr>
            </w:pPr>
            <w:r w:rsidRPr="000C2B5B">
              <w:rPr>
                <w:b/>
              </w:rPr>
              <w:t>§</w:t>
            </w:r>
            <w:r>
              <w:rPr>
                <w:b/>
              </w:rPr>
              <w:t xml:space="preserve"> 11. Sirkulasjonssystem </w:t>
            </w:r>
          </w:p>
          <w:p w14:paraId="0B164FF1" w14:textId="77777777" w:rsidR="00070671" w:rsidRDefault="00070671" w:rsidP="001C3C9D">
            <w:pPr>
              <w:rPr>
                <w:i/>
              </w:rPr>
            </w:pPr>
            <w:r>
              <w:rPr>
                <w:i/>
              </w:rPr>
              <w:t>Ethvert bassengbad skal ha sirkulasjonssystem som sikrer hygieniske tilfredsstille</w:t>
            </w:r>
            <w:r w:rsidR="004F5A9C">
              <w:rPr>
                <w:i/>
              </w:rPr>
              <w:t>nde forhold og driftsrutiner som</w:t>
            </w:r>
            <w:r>
              <w:rPr>
                <w:i/>
              </w:rPr>
              <w:t xml:space="preserve"> sikrer forsvarlig drift av sirkulasjonssystemet.</w:t>
            </w:r>
          </w:p>
          <w:p w14:paraId="72058FA3" w14:textId="77777777" w:rsidR="00070671" w:rsidRDefault="00070671" w:rsidP="001C3C9D">
            <w:pPr>
              <w:rPr>
                <w:i/>
              </w:rPr>
            </w:pPr>
          </w:p>
          <w:p w14:paraId="5A645E2B" w14:textId="77777777" w:rsidR="00070671" w:rsidRDefault="00070671" w:rsidP="001C3C9D">
            <w:pPr>
              <w:rPr>
                <w:i/>
              </w:rPr>
            </w:pPr>
            <w:r>
              <w:rPr>
                <w:i/>
              </w:rPr>
              <w:t xml:space="preserve">For ethvert bassengbad skal sirkulasjonsmengde og sirkulasjonstid beregnes i forhold til antall badende per time og bassengets utforming. Alle innretninger og tekniske anlegg skal være tilpasset bruksfrekvensen, bassengbadets størrelse og bruk. </w:t>
            </w:r>
          </w:p>
          <w:p w14:paraId="577D7E7F" w14:textId="77777777" w:rsidR="00070671" w:rsidRDefault="00070671" w:rsidP="001C3C9D">
            <w:pPr>
              <w:rPr>
                <w:i/>
              </w:rPr>
            </w:pPr>
          </w:p>
          <w:p w14:paraId="046AB70A" w14:textId="77777777" w:rsidR="00070671" w:rsidRDefault="00070671" w:rsidP="001C3C9D">
            <w:pPr>
              <w:rPr>
                <w:i/>
              </w:rPr>
            </w:pPr>
            <w:r>
              <w:rPr>
                <w:i/>
              </w:rPr>
              <w:t xml:space="preserve">Ethvert sirkulasjonssystem skal ha renseanlegg med filtersystem. Det enkelte basseng skal ha sirkulasjonssystem med egen doseringsinnretning for desinfeksjonsmiddel tilpasset det enkelte </w:t>
            </w:r>
            <w:r>
              <w:rPr>
                <w:i/>
              </w:rPr>
              <w:lastRenderedPageBreak/>
              <w:t xml:space="preserve">bassengs behov. Alle kjemikalier som benyttes i renseprosessen, skal doseres ved hjelp av fungerende doseringsinnretninger. Det skal sikres en forsvarlig dosering av kjemikalier. </w:t>
            </w:r>
          </w:p>
          <w:p w14:paraId="0CFCB980" w14:textId="77777777" w:rsidR="00070671" w:rsidRDefault="00070671" w:rsidP="001C3C9D">
            <w:pPr>
              <w:rPr>
                <w:i/>
              </w:rPr>
            </w:pPr>
          </w:p>
          <w:p w14:paraId="5665262F" w14:textId="77777777" w:rsidR="00070671" w:rsidRDefault="00070671" w:rsidP="001C3C9D">
            <w:pPr>
              <w:rPr>
                <w:i/>
              </w:rPr>
            </w:pPr>
            <w:r>
              <w:rPr>
                <w:i/>
              </w:rPr>
              <w:t>Vannet skal kontinuerlig sirkuleres gjennom hele sirkulasjonssystemet, uten at det noe sted i sirkulasjonssystemet skal kunne oppstå bakevjer eller lignende, hvor det samles vann som ikke effektivt tar del i sirkulasjonen.</w:t>
            </w:r>
          </w:p>
          <w:p w14:paraId="0176CC3E" w14:textId="77777777" w:rsidR="001B1172" w:rsidRDefault="001B1172" w:rsidP="001C3C9D">
            <w:pPr>
              <w:rPr>
                <w:i/>
              </w:rPr>
            </w:pPr>
          </w:p>
          <w:p w14:paraId="458620F8" w14:textId="77777777" w:rsidR="00070671" w:rsidRDefault="00070671" w:rsidP="001C3C9D">
            <w:pPr>
              <w:rPr>
                <w:i/>
              </w:rPr>
            </w:pPr>
            <w:r>
              <w:rPr>
                <w:i/>
              </w:rPr>
              <w:t xml:space="preserve">Renset vann skal blandes hurtig og jevnt inn i det totale vannvolumet i bassenget slik at nytt desinfeksjonsmiddel er tilgjengelig over alt. </w:t>
            </w:r>
          </w:p>
          <w:p w14:paraId="45AB97A5" w14:textId="77777777" w:rsidR="001B1172" w:rsidRDefault="001B1172" w:rsidP="001C3C9D">
            <w:pPr>
              <w:rPr>
                <w:i/>
              </w:rPr>
            </w:pPr>
          </w:p>
          <w:p w14:paraId="62E57A2B" w14:textId="77777777" w:rsidR="00070671" w:rsidRDefault="00070671" w:rsidP="001C3C9D">
            <w:pPr>
              <w:rPr>
                <w:i/>
              </w:rPr>
            </w:pPr>
            <w:r>
              <w:rPr>
                <w:i/>
              </w:rPr>
              <w:t xml:space="preserve">Det skal finnes måleinnretning for å registrere sirkulasjonsmengden. </w:t>
            </w:r>
          </w:p>
        </w:tc>
        <w:tc>
          <w:tcPr>
            <w:tcW w:w="4956" w:type="dxa"/>
          </w:tcPr>
          <w:p w14:paraId="188CACAC" w14:textId="1B60BD97" w:rsidR="00070671" w:rsidRDefault="00070671" w:rsidP="001C3C9D">
            <w:r>
              <w:lastRenderedPageBreak/>
              <w:t xml:space="preserve">Beskriv </w:t>
            </w:r>
            <w:r w:rsidR="005E55F8">
              <w:t>sirkulasjonssystemet</w:t>
            </w:r>
            <w:r w:rsidR="00A0049E">
              <w:t xml:space="preserve"> og beskriv rutinene </w:t>
            </w:r>
            <w:r w:rsidR="00A61C76">
              <w:t>som</w:t>
            </w:r>
            <w:r w:rsidR="00A0049E">
              <w:t xml:space="preserve"> sikrer forsvarlig drift av sirkulasjonssystemet: </w:t>
            </w:r>
          </w:p>
          <w:p w14:paraId="67C90F49" w14:textId="77777777" w:rsidR="00070671" w:rsidRDefault="00070671" w:rsidP="001C3C9D"/>
          <w:p w14:paraId="275C4454" w14:textId="77777777" w:rsidR="00070671" w:rsidRPr="00E634AC" w:rsidRDefault="00070671" w:rsidP="001C3C9D">
            <w:pPr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</w:tr>
      <w:tr w:rsidR="00070671" w14:paraId="1BF3D334" w14:textId="77777777" w:rsidTr="00CA2218">
        <w:tc>
          <w:tcPr>
            <w:tcW w:w="4106" w:type="dxa"/>
          </w:tcPr>
          <w:p w14:paraId="79C61DF0" w14:textId="77777777" w:rsidR="00070671" w:rsidRDefault="00070671" w:rsidP="001C3C9D">
            <w:pPr>
              <w:rPr>
                <w:b/>
              </w:rPr>
            </w:pPr>
            <w:r w:rsidRPr="000C2B5B">
              <w:rPr>
                <w:b/>
              </w:rPr>
              <w:t>§</w:t>
            </w:r>
            <w:r>
              <w:rPr>
                <w:b/>
              </w:rPr>
              <w:t xml:space="preserve"> 12. Overløpsrenner</w:t>
            </w:r>
          </w:p>
          <w:p w14:paraId="40777141" w14:textId="77777777" w:rsidR="00070671" w:rsidRDefault="00070671" w:rsidP="001C3C9D">
            <w:pPr>
              <w:rPr>
                <w:i/>
              </w:rPr>
            </w:pPr>
            <w:r>
              <w:rPr>
                <w:i/>
              </w:rPr>
              <w:t xml:space="preserve">Ethvert basseng skal ha overløpsrenner, som skal sikre sirkulasjonssystemets funksjon, forsvarlig renhold og de badenes sikkerhet. </w:t>
            </w:r>
          </w:p>
          <w:p w14:paraId="4140A833" w14:textId="77777777" w:rsidR="00070671" w:rsidRDefault="00070671" w:rsidP="001C3C9D">
            <w:pPr>
              <w:rPr>
                <w:i/>
              </w:rPr>
            </w:pPr>
          </w:p>
          <w:p w14:paraId="68818158" w14:textId="77777777" w:rsidR="00070671" w:rsidRDefault="00070671" w:rsidP="001C3C9D">
            <w:pPr>
              <w:rPr>
                <w:i/>
              </w:rPr>
            </w:pPr>
            <w:r>
              <w:rPr>
                <w:i/>
              </w:rPr>
              <w:t xml:space="preserve">Rennene skal ha tilstrekkelig volum til å ta opp den største momentbelastning i bassenget, og sikre at vann aldri kan renne tilbake til bassenget fra rennene. </w:t>
            </w:r>
          </w:p>
          <w:p w14:paraId="4B4BFE7C" w14:textId="77777777" w:rsidR="00070671" w:rsidRDefault="00070671" w:rsidP="001C3C9D">
            <w:pPr>
              <w:rPr>
                <w:i/>
              </w:rPr>
            </w:pPr>
          </w:p>
          <w:p w14:paraId="3D6EBC01" w14:textId="77777777" w:rsidR="00070671" w:rsidRDefault="00070671" w:rsidP="001C3C9D">
            <w:pPr>
              <w:rPr>
                <w:i/>
              </w:rPr>
            </w:pPr>
            <w:r>
              <w:rPr>
                <w:i/>
              </w:rPr>
              <w:t xml:space="preserve">Bassengbad bygget før denne forskrift trer i kraft, unntas fra kravet om overløpsrenner inntil ombygging likevel skal finne sted. </w:t>
            </w:r>
          </w:p>
          <w:p w14:paraId="5C2F4DD9" w14:textId="77777777" w:rsidR="00070671" w:rsidRDefault="00070671" w:rsidP="001C3C9D">
            <w:pPr>
              <w:rPr>
                <w:i/>
              </w:rPr>
            </w:pPr>
          </w:p>
          <w:p w14:paraId="1DCA75B8" w14:textId="77777777" w:rsidR="00070671" w:rsidRDefault="00070671" w:rsidP="001C3C9D">
            <w:pPr>
              <w:rPr>
                <w:i/>
              </w:rPr>
            </w:pPr>
          </w:p>
          <w:p w14:paraId="7B12DF4B" w14:textId="77777777" w:rsidR="00070671" w:rsidRDefault="00070671" w:rsidP="001C3C9D">
            <w:pPr>
              <w:rPr>
                <w:i/>
              </w:rPr>
            </w:pPr>
          </w:p>
        </w:tc>
        <w:tc>
          <w:tcPr>
            <w:tcW w:w="4956" w:type="dxa"/>
          </w:tcPr>
          <w:p w14:paraId="1E0D3D14" w14:textId="77777777" w:rsidR="00070671" w:rsidRDefault="00070671" w:rsidP="001C3C9D">
            <w:r>
              <w:t>Har bassenget overløpsrenner?</w:t>
            </w:r>
          </w:p>
          <w:p w14:paraId="7CECF36A" w14:textId="77777777" w:rsidR="00070671" w:rsidRDefault="00070671" w:rsidP="001C3C9D">
            <w:r>
              <w:t>Beskriv:</w:t>
            </w:r>
          </w:p>
          <w:p w14:paraId="294330D4" w14:textId="77777777" w:rsidR="00070671" w:rsidRDefault="00070671" w:rsidP="001C3C9D"/>
          <w:p w14:paraId="11B510A8" w14:textId="77777777" w:rsidR="00070671" w:rsidRPr="007E78EE" w:rsidRDefault="00070671" w:rsidP="001C3C9D"/>
          <w:p w14:paraId="6A4CB620" w14:textId="77777777" w:rsidR="00070671" w:rsidRPr="000C2B5B" w:rsidRDefault="00070671" w:rsidP="001C3C9D">
            <w:pPr>
              <w:rPr>
                <w:b/>
              </w:rPr>
            </w:pPr>
          </w:p>
        </w:tc>
      </w:tr>
      <w:tr w:rsidR="00CA2218" w14:paraId="73F2E9C5" w14:textId="77777777" w:rsidTr="00CA2218">
        <w:tc>
          <w:tcPr>
            <w:tcW w:w="4106" w:type="dxa"/>
          </w:tcPr>
          <w:p w14:paraId="73FA22BE" w14:textId="77777777" w:rsidR="00CA2218" w:rsidRDefault="00CA2218" w:rsidP="001C3C9D">
            <w:pPr>
              <w:rPr>
                <w:b/>
              </w:rPr>
            </w:pPr>
            <w:r w:rsidRPr="000C2B5B">
              <w:rPr>
                <w:b/>
              </w:rPr>
              <w:t>§</w:t>
            </w:r>
            <w:r>
              <w:rPr>
                <w:b/>
              </w:rPr>
              <w:t xml:space="preserve"> 13. Bunnavløp </w:t>
            </w:r>
          </w:p>
          <w:p w14:paraId="5E13BD58" w14:textId="77777777" w:rsidR="00CA2218" w:rsidRDefault="00CA2218" w:rsidP="001C3C9D">
            <w:pPr>
              <w:rPr>
                <w:i/>
              </w:rPr>
            </w:pPr>
            <w:r>
              <w:rPr>
                <w:i/>
              </w:rPr>
              <w:t>Ethvert bassengbad skal ha bunnavløp so</w:t>
            </w:r>
            <w:r w:rsidR="004F5A9C">
              <w:rPr>
                <w:i/>
              </w:rPr>
              <w:t>m skal fungere slik at bassenget</w:t>
            </w:r>
            <w:r>
              <w:rPr>
                <w:i/>
              </w:rPr>
              <w:t xml:space="preserve"> og sirkulasjonssystemet kan tømmes fullstendig. Avløp under vann skal fungere slik at det ikke er fare for at noen skal bli sugd fast. </w:t>
            </w:r>
          </w:p>
          <w:p w14:paraId="3653CF95" w14:textId="77777777" w:rsidR="00CA2218" w:rsidRDefault="00CA2218" w:rsidP="001C3C9D">
            <w:pPr>
              <w:rPr>
                <w:i/>
              </w:rPr>
            </w:pPr>
          </w:p>
          <w:p w14:paraId="484F4F36" w14:textId="77777777" w:rsidR="00CA2218" w:rsidRDefault="00CA2218" w:rsidP="001C3C9D">
            <w:pPr>
              <w:rPr>
                <w:i/>
              </w:rPr>
            </w:pPr>
          </w:p>
        </w:tc>
        <w:tc>
          <w:tcPr>
            <w:tcW w:w="4956" w:type="dxa"/>
          </w:tcPr>
          <w:p w14:paraId="259E9A6B" w14:textId="77777777" w:rsidR="00CA2218" w:rsidRDefault="00CA2218" w:rsidP="001C3C9D">
            <w:r>
              <w:t>Har bassenget bunnavløp som er i tråd med forskriften?</w:t>
            </w:r>
          </w:p>
          <w:p w14:paraId="5096BF81" w14:textId="77777777" w:rsidR="00CA2218" w:rsidRDefault="00CA2218" w:rsidP="001C3C9D"/>
          <w:p w14:paraId="423DA063" w14:textId="77777777" w:rsidR="00CA2218" w:rsidRPr="00551A1A" w:rsidRDefault="00CA2218" w:rsidP="001C3C9D"/>
          <w:p w14:paraId="513EDEB7" w14:textId="77777777" w:rsidR="00CA2218" w:rsidRPr="00D153DC" w:rsidRDefault="00CA2218" w:rsidP="001C3C9D">
            <w:pPr>
              <w:rPr>
                <w:i/>
              </w:rPr>
            </w:pPr>
          </w:p>
        </w:tc>
      </w:tr>
      <w:tr w:rsidR="00CA2218" w14:paraId="5B065E6F" w14:textId="77777777" w:rsidTr="00CA2218">
        <w:tc>
          <w:tcPr>
            <w:tcW w:w="4106" w:type="dxa"/>
          </w:tcPr>
          <w:p w14:paraId="48FF1BDC" w14:textId="77777777" w:rsidR="00CA2218" w:rsidRDefault="00CA2218" w:rsidP="001C3C9D">
            <w:pPr>
              <w:rPr>
                <w:b/>
              </w:rPr>
            </w:pPr>
            <w:r w:rsidRPr="000C2B5B">
              <w:rPr>
                <w:b/>
              </w:rPr>
              <w:t>§</w:t>
            </w:r>
            <w:r>
              <w:rPr>
                <w:b/>
              </w:rPr>
              <w:t xml:space="preserve"> 14. Utjevningsmulighet</w:t>
            </w:r>
          </w:p>
          <w:p w14:paraId="7DDC92F8" w14:textId="4C0D11CE" w:rsidR="00CA2218" w:rsidRDefault="00CA2218" w:rsidP="001C3C9D">
            <w:pPr>
              <w:rPr>
                <w:i/>
              </w:rPr>
            </w:pPr>
            <w:r>
              <w:rPr>
                <w:i/>
              </w:rPr>
              <w:t xml:space="preserve">Ethvert bassengbad skal ha utjevningsmuligheter i </w:t>
            </w:r>
            <w:r w:rsidR="005E55F8">
              <w:rPr>
                <w:i/>
              </w:rPr>
              <w:t>sirkulasjonssystemet</w:t>
            </w:r>
            <w:r>
              <w:rPr>
                <w:i/>
              </w:rPr>
              <w:t xml:space="preserve"> som skal sikre sirkulasjonssystemets </w:t>
            </w:r>
            <w:r>
              <w:rPr>
                <w:i/>
              </w:rPr>
              <w:lastRenderedPageBreak/>
              <w:t xml:space="preserve">funksjon og drift, samt en jevn vannstand ved varierende badebelastning. </w:t>
            </w:r>
          </w:p>
          <w:p w14:paraId="11FF4250" w14:textId="77777777" w:rsidR="00CA2218" w:rsidRDefault="00CA2218" w:rsidP="001C3C9D">
            <w:pPr>
              <w:rPr>
                <w:i/>
              </w:rPr>
            </w:pPr>
          </w:p>
          <w:p w14:paraId="089FA140" w14:textId="77777777" w:rsidR="00CA2218" w:rsidRDefault="00CA2218" w:rsidP="001C3C9D">
            <w:pPr>
              <w:rPr>
                <w:i/>
              </w:rPr>
            </w:pPr>
            <w:r>
              <w:rPr>
                <w:i/>
              </w:rPr>
              <w:t>Innretningen for sirkulasjonssystemets utjevning skal fungere slik at renho</w:t>
            </w:r>
            <w:r w:rsidR="004F5A9C">
              <w:rPr>
                <w:i/>
              </w:rPr>
              <w:t xml:space="preserve">ld kan utføres </w:t>
            </w:r>
            <w:r w:rsidR="00DF723D">
              <w:rPr>
                <w:i/>
              </w:rPr>
              <w:t>tilfredsstillende</w:t>
            </w:r>
            <w:r>
              <w:rPr>
                <w:i/>
              </w:rPr>
              <w:t xml:space="preserve">, og slik at slam kan fjernes enkelt. </w:t>
            </w:r>
          </w:p>
          <w:p w14:paraId="6EF9D1D7" w14:textId="77777777" w:rsidR="00CA2218" w:rsidRDefault="00CA2218" w:rsidP="001C3C9D">
            <w:pPr>
              <w:rPr>
                <w:i/>
              </w:rPr>
            </w:pPr>
          </w:p>
          <w:p w14:paraId="00F40ACA" w14:textId="77777777" w:rsidR="00CA2218" w:rsidRDefault="00CA2218" w:rsidP="001C3C9D">
            <w:pPr>
              <w:rPr>
                <w:i/>
              </w:rPr>
            </w:pPr>
          </w:p>
          <w:p w14:paraId="2D4E873B" w14:textId="77777777" w:rsidR="00CA2218" w:rsidRDefault="00CA2218" w:rsidP="001C3C9D">
            <w:pPr>
              <w:rPr>
                <w:i/>
              </w:rPr>
            </w:pPr>
          </w:p>
        </w:tc>
        <w:tc>
          <w:tcPr>
            <w:tcW w:w="4956" w:type="dxa"/>
          </w:tcPr>
          <w:p w14:paraId="38A69D7B" w14:textId="22A5AC3D" w:rsidR="00CA2218" w:rsidRDefault="00CA2218" w:rsidP="001C3C9D">
            <w:r>
              <w:lastRenderedPageBreak/>
              <w:t>Har bassenget utjevningsmulighet i sirkulasjonssystemet s</w:t>
            </w:r>
            <w:r w:rsidR="00DF723D">
              <w:t>o</w:t>
            </w:r>
            <w:r>
              <w:t>m er i tråd med forskriften?</w:t>
            </w:r>
          </w:p>
          <w:p w14:paraId="6AF43BC1" w14:textId="77777777" w:rsidR="00CA2218" w:rsidRDefault="00CA2218" w:rsidP="001C3C9D"/>
          <w:p w14:paraId="36A548F6" w14:textId="77777777" w:rsidR="00CA2218" w:rsidRDefault="00CA2218" w:rsidP="001C3C9D"/>
          <w:p w14:paraId="7DECC3EE" w14:textId="77777777" w:rsidR="00CA2218" w:rsidRDefault="00CA2218" w:rsidP="001C3C9D"/>
          <w:p w14:paraId="7F2574FF" w14:textId="77777777" w:rsidR="00CA2218" w:rsidRPr="009626F0" w:rsidRDefault="00CA2218" w:rsidP="001C3C9D"/>
        </w:tc>
      </w:tr>
      <w:tr w:rsidR="00CA2218" w14:paraId="56B957E9" w14:textId="77777777" w:rsidTr="00CA2218">
        <w:tc>
          <w:tcPr>
            <w:tcW w:w="4106" w:type="dxa"/>
          </w:tcPr>
          <w:p w14:paraId="1E61B5A6" w14:textId="77777777" w:rsidR="00CA2218" w:rsidRDefault="00CA2218" w:rsidP="001C3C9D">
            <w:pPr>
              <w:rPr>
                <w:b/>
              </w:rPr>
            </w:pPr>
            <w:r w:rsidRPr="000C2B5B">
              <w:rPr>
                <w:b/>
              </w:rPr>
              <w:lastRenderedPageBreak/>
              <w:t>§</w:t>
            </w:r>
            <w:r>
              <w:rPr>
                <w:b/>
              </w:rPr>
              <w:t xml:space="preserve"> 15. Desinfeksjon </w:t>
            </w:r>
          </w:p>
          <w:p w14:paraId="2582554F" w14:textId="77777777" w:rsidR="00CA2218" w:rsidRDefault="00CA2218" w:rsidP="001C3C9D">
            <w:pPr>
              <w:rPr>
                <w:i/>
              </w:rPr>
            </w:pPr>
            <w:r>
              <w:rPr>
                <w:i/>
              </w:rPr>
              <w:t xml:space="preserve">Ethvert bassengbad skal til enhver tid og på ethvert sted i sirkulasjonssystemet ha vann som inneholder tilstrekkelig mengde desinfeksjonsmiddel til å drepe helseskadelige </w:t>
            </w:r>
            <w:r w:rsidR="00DF723D">
              <w:rPr>
                <w:i/>
              </w:rPr>
              <w:t>mikroorganismer</w:t>
            </w:r>
            <w:r>
              <w:rPr>
                <w:i/>
              </w:rPr>
              <w:t xml:space="preserve">, samt forhindre vekst av organismer som i spesielle situasjoner kan gi sykdom hos mennesker. </w:t>
            </w:r>
          </w:p>
          <w:p w14:paraId="140F6D6D" w14:textId="77777777" w:rsidR="00CA2218" w:rsidRDefault="00CA2218" w:rsidP="001C3C9D">
            <w:pPr>
              <w:rPr>
                <w:i/>
              </w:rPr>
            </w:pPr>
          </w:p>
          <w:p w14:paraId="2EE5AB24" w14:textId="77777777" w:rsidR="00CA2218" w:rsidRDefault="00DF723D" w:rsidP="001C3C9D">
            <w:pPr>
              <w:rPr>
                <w:i/>
              </w:rPr>
            </w:pPr>
            <w:r>
              <w:rPr>
                <w:i/>
              </w:rPr>
              <w:t>Desinfeksjonsmiddel skal tils</w:t>
            </w:r>
            <w:r w:rsidR="00CA2218">
              <w:rPr>
                <w:i/>
              </w:rPr>
              <w:t xml:space="preserve">ettes kontinuerlig og etter behov. </w:t>
            </w:r>
          </w:p>
          <w:p w14:paraId="3BE354ED" w14:textId="77777777" w:rsidR="00CA2218" w:rsidRDefault="00CA2218" w:rsidP="001C3C9D">
            <w:pPr>
              <w:rPr>
                <w:i/>
              </w:rPr>
            </w:pPr>
          </w:p>
          <w:p w14:paraId="1B3DE191" w14:textId="77777777" w:rsidR="00CA2218" w:rsidRDefault="00CA2218" w:rsidP="001C3C9D"/>
        </w:tc>
        <w:tc>
          <w:tcPr>
            <w:tcW w:w="4956" w:type="dxa"/>
          </w:tcPr>
          <w:p w14:paraId="30032682" w14:textId="14C81F97" w:rsidR="00CA2218" w:rsidRDefault="00D32CBB" w:rsidP="001C3C9D">
            <w:r>
              <w:t>Er desinfeksjon av vannet i tråd med forskriftens krav? (Legg ved kopi</w:t>
            </w:r>
            <w:r w:rsidR="00622ED8">
              <w:t xml:space="preserve"> av siste analyser)</w:t>
            </w:r>
          </w:p>
          <w:p w14:paraId="03E910DD" w14:textId="77777777" w:rsidR="00CA2218" w:rsidRDefault="00CA2218" w:rsidP="001C3C9D"/>
          <w:p w14:paraId="1F389447" w14:textId="77777777" w:rsidR="00CA2218" w:rsidRDefault="00CA2218" w:rsidP="001C3C9D"/>
          <w:p w14:paraId="589D1ECA" w14:textId="77777777" w:rsidR="00CA2218" w:rsidRPr="00CC1468" w:rsidRDefault="00CA2218" w:rsidP="001C3C9D"/>
          <w:p w14:paraId="1EB311AA" w14:textId="77777777" w:rsidR="00CA2218" w:rsidRPr="000C2B5B" w:rsidRDefault="00CA2218" w:rsidP="001C3C9D">
            <w:pPr>
              <w:rPr>
                <w:b/>
              </w:rPr>
            </w:pPr>
          </w:p>
        </w:tc>
      </w:tr>
      <w:tr w:rsidR="00560F25" w14:paraId="53D83572" w14:textId="77777777" w:rsidTr="00070671">
        <w:tc>
          <w:tcPr>
            <w:tcW w:w="4106" w:type="dxa"/>
          </w:tcPr>
          <w:p w14:paraId="1F6E657B" w14:textId="77777777" w:rsidR="00560F25" w:rsidRDefault="00560F25" w:rsidP="001C3C9D">
            <w:pPr>
              <w:rPr>
                <w:b/>
              </w:rPr>
            </w:pPr>
            <w:r w:rsidRPr="000C2B5B">
              <w:rPr>
                <w:b/>
              </w:rPr>
              <w:t>§</w:t>
            </w:r>
            <w:r>
              <w:rPr>
                <w:b/>
              </w:rPr>
              <w:t xml:space="preserve"> 16. Vannkvalitet</w:t>
            </w:r>
          </w:p>
          <w:p w14:paraId="6937DF5F" w14:textId="77777777" w:rsidR="00560F25" w:rsidRDefault="00560F25" w:rsidP="001C3C9D">
            <w:pPr>
              <w:rPr>
                <w:i/>
              </w:rPr>
            </w:pPr>
            <w:r>
              <w:rPr>
                <w:i/>
              </w:rPr>
              <w:t xml:space="preserve">Vannet i bassenget skal være hygienisk </w:t>
            </w:r>
            <w:r w:rsidR="00622ED8">
              <w:rPr>
                <w:i/>
              </w:rPr>
              <w:t>tilfredsstillende</w:t>
            </w:r>
            <w:r>
              <w:rPr>
                <w:i/>
              </w:rPr>
              <w:t xml:space="preserve">. Vannet skal være klart, uten farge og innbydende til bading.  Bunnen skal kunne ses tydelig i alle deler av bassengbadet. </w:t>
            </w:r>
          </w:p>
        </w:tc>
        <w:tc>
          <w:tcPr>
            <w:tcW w:w="4956" w:type="dxa"/>
          </w:tcPr>
          <w:p w14:paraId="1F81287D" w14:textId="6668BB3F" w:rsidR="00560F25" w:rsidRDefault="00560F25" w:rsidP="001C3C9D">
            <w:r>
              <w:t xml:space="preserve">Er bassengets </w:t>
            </w:r>
            <w:r w:rsidR="00622ED8">
              <w:t>vannkvalitet</w:t>
            </w:r>
            <w:r>
              <w:t xml:space="preserve"> i tråd med forskriftens krav?  Beskriv rutiner </w:t>
            </w:r>
            <w:r w:rsidR="00D32CBB">
              <w:t>og legg ved kopi av driftskontroll som viser resultat av</w:t>
            </w:r>
            <w:r w:rsidR="0056287E">
              <w:t xml:space="preserve"> siste</w:t>
            </w:r>
            <w:r w:rsidR="00D32CBB">
              <w:t xml:space="preserve"> målinger</w:t>
            </w:r>
            <w:r w:rsidR="002E15D2">
              <w:t>.</w:t>
            </w:r>
          </w:p>
          <w:p w14:paraId="38FB093E" w14:textId="77777777" w:rsidR="00D32CBB" w:rsidRDefault="00D32CBB" w:rsidP="001C3C9D"/>
          <w:p w14:paraId="119E7474" w14:textId="77777777" w:rsidR="00D32CBB" w:rsidRDefault="00D32CBB" w:rsidP="001C3C9D"/>
          <w:p w14:paraId="06E65352" w14:textId="77777777" w:rsidR="00D32CBB" w:rsidRDefault="00D32CBB" w:rsidP="001C3C9D"/>
          <w:p w14:paraId="4D1727B6" w14:textId="77777777" w:rsidR="00D32CBB" w:rsidRDefault="00D32CBB" w:rsidP="001C3C9D"/>
          <w:p w14:paraId="0C5B506E" w14:textId="77777777" w:rsidR="00D32CBB" w:rsidRDefault="00D32CBB" w:rsidP="001C3C9D"/>
          <w:p w14:paraId="2629413D" w14:textId="77777777" w:rsidR="00D32CBB" w:rsidRDefault="00D32CBB" w:rsidP="001C3C9D"/>
          <w:p w14:paraId="17B87A42" w14:textId="77777777" w:rsidR="00D32CBB" w:rsidRDefault="00D32CBB" w:rsidP="001C3C9D"/>
          <w:p w14:paraId="1B36F931" w14:textId="77777777" w:rsidR="00D32CBB" w:rsidRDefault="00D32CBB" w:rsidP="001C3C9D"/>
          <w:p w14:paraId="27027DA8" w14:textId="77777777" w:rsidR="00D32CBB" w:rsidRDefault="00D32CBB" w:rsidP="001C3C9D"/>
          <w:p w14:paraId="259B59FE" w14:textId="77777777" w:rsidR="00D32CBB" w:rsidRPr="00B242E9" w:rsidRDefault="00D32CBB" w:rsidP="001C3C9D"/>
        </w:tc>
      </w:tr>
      <w:tr w:rsidR="00D32CBB" w14:paraId="4E495FE4" w14:textId="77777777" w:rsidTr="00D32CBB">
        <w:tc>
          <w:tcPr>
            <w:tcW w:w="4106" w:type="dxa"/>
          </w:tcPr>
          <w:p w14:paraId="28873DE4" w14:textId="77777777" w:rsidR="00D32CBB" w:rsidRDefault="00D32CBB" w:rsidP="001C3C9D">
            <w:pPr>
              <w:rPr>
                <w:b/>
              </w:rPr>
            </w:pPr>
            <w:r w:rsidRPr="000C2B5B">
              <w:rPr>
                <w:b/>
              </w:rPr>
              <w:t>§</w:t>
            </w:r>
            <w:r>
              <w:rPr>
                <w:b/>
              </w:rPr>
              <w:t xml:space="preserve"> 17. Analyser og p</w:t>
            </w:r>
            <w:r w:rsidR="001B1172">
              <w:rPr>
                <w:b/>
              </w:rPr>
              <w:t>r</w:t>
            </w:r>
            <w:r>
              <w:rPr>
                <w:b/>
              </w:rPr>
              <w:t>øvetakingsfrekvens</w:t>
            </w:r>
          </w:p>
          <w:p w14:paraId="675E27BF" w14:textId="77777777" w:rsidR="00A35D70" w:rsidRDefault="00D32CBB" w:rsidP="001C3C9D">
            <w:pPr>
              <w:rPr>
                <w:i/>
              </w:rPr>
            </w:pPr>
            <w:r>
              <w:rPr>
                <w:i/>
              </w:rPr>
              <w:t xml:space="preserve">Prøver skal tas med en tilstrekkelig frekvens for å holde oversikt over </w:t>
            </w:r>
            <w:r w:rsidR="00003714">
              <w:rPr>
                <w:i/>
              </w:rPr>
              <w:t xml:space="preserve">bassengvannets kvalitet, og for å sikre </w:t>
            </w:r>
            <w:r w:rsidR="007F1876">
              <w:rPr>
                <w:i/>
              </w:rPr>
              <w:t>tilfredsstillende</w:t>
            </w:r>
            <w:r w:rsidR="00003714">
              <w:rPr>
                <w:i/>
              </w:rPr>
              <w:t xml:space="preserve"> hygieniske forhold ved drift av bassenget. </w:t>
            </w:r>
          </w:p>
          <w:p w14:paraId="2227B503" w14:textId="77777777" w:rsidR="00A35D70" w:rsidRDefault="00A35D70" w:rsidP="001C3C9D">
            <w:pPr>
              <w:rPr>
                <w:i/>
              </w:rPr>
            </w:pPr>
          </w:p>
          <w:p w14:paraId="6857F9C5" w14:textId="77777777" w:rsidR="00D32CBB" w:rsidRDefault="00003714" w:rsidP="001C3C9D">
            <w:pPr>
              <w:rPr>
                <w:i/>
              </w:rPr>
            </w:pPr>
            <w:r>
              <w:rPr>
                <w:i/>
              </w:rPr>
              <w:t xml:space="preserve">Ved ethvert bassengbad skal det være utstyr for å måle vannets temperatur og pH- verdi. </w:t>
            </w:r>
          </w:p>
          <w:p w14:paraId="1215F7ED" w14:textId="77777777" w:rsidR="00D054ED" w:rsidRDefault="00D054ED" w:rsidP="001C3C9D">
            <w:pPr>
              <w:rPr>
                <w:i/>
              </w:rPr>
            </w:pPr>
          </w:p>
          <w:p w14:paraId="6FD4EE26" w14:textId="77777777" w:rsidR="00D054ED" w:rsidRPr="00D32CBB" w:rsidRDefault="00A358CE" w:rsidP="001C3C9D">
            <w:pPr>
              <w:rPr>
                <w:i/>
              </w:rPr>
            </w:pPr>
            <w:r>
              <w:rPr>
                <w:i/>
              </w:rPr>
              <w:t>Når klor br</w:t>
            </w:r>
            <w:r w:rsidR="00E049B6">
              <w:rPr>
                <w:i/>
              </w:rPr>
              <w:t>u</w:t>
            </w:r>
            <w:r>
              <w:rPr>
                <w:i/>
              </w:rPr>
              <w:t xml:space="preserve">kes som desinfeksjonsmiddel, skal det med jevne mellomrom tas prøver av fritt og bundet klor. For bassengbad der </w:t>
            </w:r>
            <w:r>
              <w:rPr>
                <w:i/>
              </w:rPr>
              <w:lastRenderedPageBreak/>
              <w:t xml:space="preserve">belastningen er høy bør det minimum tas 4 prøver per dag, og prøve bør tas minst hver tredje time når anlegget er i bruk. Måling av klor skal skje ved utløpet av bassenget før filtrering og før tilsats av ny klor. </w:t>
            </w:r>
          </w:p>
          <w:p w14:paraId="56C12AB4" w14:textId="77777777" w:rsidR="00D32CBB" w:rsidRDefault="00D32CBB" w:rsidP="001C3C9D">
            <w:pPr>
              <w:rPr>
                <w:b/>
              </w:rPr>
            </w:pPr>
          </w:p>
          <w:p w14:paraId="4B9021D1" w14:textId="77777777" w:rsidR="00D32CBB" w:rsidRDefault="00D32CBB" w:rsidP="001C3C9D">
            <w:pPr>
              <w:rPr>
                <w:b/>
              </w:rPr>
            </w:pPr>
          </w:p>
          <w:p w14:paraId="736E3460" w14:textId="77777777" w:rsidR="00D32CBB" w:rsidRDefault="00D32CBB" w:rsidP="001C3C9D">
            <w:pPr>
              <w:rPr>
                <w:b/>
              </w:rPr>
            </w:pPr>
          </w:p>
        </w:tc>
        <w:tc>
          <w:tcPr>
            <w:tcW w:w="4956" w:type="dxa"/>
          </w:tcPr>
          <w:p w14:paraId="65DC44D4" w14:textId="0C7BBD27" w:rsidR="00D32CBB" w:rsidRPr="00D054ED" w:rsidRDefault="00D054ED" w:rsidP="001C3C9D">
            <w:r>
              <w:lastRenderedPageBreak/>
              <w:t xml:space="preserve">Beskriv </w:t>
            </w:r>
            <w:r w:rsidR="00A0049E">
              <w:t xml:space="preserve">rutiner for analyser og prøvetaking: </w:t>
            </w:r>
          </w:p>
        </w:tc>
      </w:tr>
      <w:tr w:rsidR="00A35D70" w14:paraId="04D556B8" w14:textId="77777777" w:rsidTr="00D32CBB">
        <w:tc>
          <w:tcPr>
            <w:tcW w:w="4106" w:type="dxa"/>
          </w:tcPr>
          <w:p w14:paraId="6FF096BA" w14:textId="77777777" w:rsidR="00A35D70" w:rsidRDefault="00A35D70" w:rsidP="001C3C9D">
            <w:pPr>
              <w:rPr>
                <w:b/>
              </w:rPr>
            </w:pPr>
            <w:r w:rsidRPr="000C2B5B">
              <w:rPr>
                <w:b/>
              </w:rPr>
              <w:t>§</w:t>
            </w:r>
            <w:r>
              <w:rPr>
                <w:b/>
              </w:rPr>
              <w:t xml:space="preserve"> 18. Krav til boblebad </w:t>
            </w:r>
          </w:p>
          <w:p w14:paraId="7BD342CC" w14:textId="77777777" w:rsidR="00A35D70" w:rsidRDefault="00461972" w:rsidP="001C3C9D">
            <w:pPr>
              <w:rPr>
                <w:i/>
              </w:rPr>
            </w:pPr>
            <w:r>
              <w:rPr>
                <w:i/>
              </w:rPr>
              <w:t xml:space="preserve">Alle boblebad skal være utformet og drives slik at hygieniske ulemper unngås. </w:t>
            </w:r>
          </w:p>
          <w:p w14:paraId="72B6753B" w14:textId="77777777" w:rsidR="00A47D4B" w:rsidRDefault="00A47D4B" w:rsidP="001C3C9D">
            <w:pPr>
              <w:rPr>
                <w:i/>
              </w:rPr>
            </w:pPr>
          </w:p>
          <w:p w14:paraId="5CBC52A4" w14:textId="77777777" w:rsidR="00A47D4B" w:rsidRDefault="00A47D4B" w:rsidP="001C3C9D">
            <w:pPr>
              <w:rPr>
                <w:i/>
              </w:rPr>
            </w:pPr>
          </w:p>
          <w:p w14:paraId="3FBB414F" w14:textId="77777777" w:rsidR="00A47D4B" w:rsidRDefault="00A47D4B" w:rsidP="001C3C9D">
            <w:pPr>
              <w:rPr>
                <w:i/>
              </w:rPr>
            </w:pPr>
          </w:p>
          <w:p w14:paraId="0DC5447A" w14:textId="77777777" w:rsidR="00A47D4B" w:rsidRDefault="00A47D4B" w:rsidP="001C3C9D">
            <w:pPr>
              <w:rPr>
                <w:i/>
              </w:rPr>
            </w:pPr>
          </w:p>
          <w:p w14:paraId="63E0A874" w14:textId="77777777" w:rsidR="00A47D4B" w:rsidRDefault="00A47D4B" w:rsidP="001C3C9D">
            <w:pPr>
              <w:rPr>
                <w:i/>
              </w:rPr>
            </w:pPr>
          </w:p>
          <w:p w14:paraId="3CAB4375" w14:textId="77777777" w:rsidR="00A47D4B" w:rsidRPr="00A35D70" w:rsidRDefault="00A47D4B" w:rsidP="001C3C9D">
            <w:pPr>
              <w:rPr>
                <w:i/>
              </w:rPr>
            </w:pPr>
          </w:p>
        </w:tc>
        <w:tc>
          <w:tcPr>
            <w:tcW w:w="4956" w:type="dxa"/>
          </w:tcPr>
          <w:p w14:paraId="1147A6C4" w14:textId="5655F8FF" w:rsidR="00A35D70" w:rsidRDefault="00A35D70" w:rsidP="001C3C9D">
            <w:r>
              <w:t>Dersom virksomheten omfatter boblebad, beskriv rutiner</w:t>
            </w:r>
            <w:r w:rsidR="00E8035E">
              <w:t xml:space="preserve"> for å sikre tilfredsstillende</w:t>
            </w:r>
            <w:r w:rsidR="002D727B">
              <w:t xml:space="preserve"> hygeniske</w:t>
            </w:r>
            <w:r w:rsidR="00E8035E">
              <w:t xml:space="preserve"> forhold</w:t>
            </w:r>
            <w:r>
              <w:t xml:space="preserve">: </w:t>
            </w:r>
          </w:p>
        </w:tc>
      </w:tr>
    </w:tbl>
    <w:p w14:paraId="076C7616" w14:textId="77777777" w:rsidR="00053F02" w:rsidRDefault="00053F02" w:rsidP="001C3C9D"/>
    <w:p w14:paraId="66FAE808" w14:textId="77777777" w:rsidR="0049340B" w:rsidRDefault="0049340B" w:rsidP="001C3C9D"/>
    <w:tbl>
      <w:tblPr>
        <w:tblW w:w="899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6"/>
        <w:gridCol w:w="4961"/>
      </w:tblGrid>
      <w:tr w:rsidR="0049340B" w:rsidRPr="0049340B" w14:paraId="73D504B1" w14:textId="77777777" w:rsidTr="00C65B67">
        <w:trPr>
          <w:cantSplit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46408" w14:textId="77777777" w:rsidR="0049340B" w:rsidRPr="0049340B" w:rsidRDefault="0049340B" w:rsidP="0049340B">
            <w:r w:rsidRPr="0049340B">
              <w:t xml:space="preserve">Dato: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E5AAD" w14:textId="77777777" w:rsidR="0049340B" w:rsidRPr="0049340B" w:rsidRDefault="0049340B" w:rsidP="0049340B">
            <w:r w:rsidRPr="0049340B">
              <w:t>Underskrift:</w:t>
            </w:r>
            <w:r w:rsidRPr="0049340B">
              <w:tab/>
            </w:r>
          </w:p>
          <w:p w14:paraId="51097B89" w14:textId="77777777" w:rsidR="0049340B" w:rsidRPr="0049340B" w:rsidRDefault="0049340B" w:rsidP="0049340B"/>
        </w:tc>
      </w:tr>
    </w:tbl>
    <w:p w14:paraId="4E21F6E8" w14:textId="77777777" w:rsidR="00A40CD4" w:rsidRDefault="00A40CD4" w:rsidP="001C3C9D"/>
    <w:p w14:paraId="3025503B" w14:textId="3F551F2F" w:rsidR="00A0049E" w:rsidRPr="00A0049E" w:rsidRDefault="00B20060" w:rsidP="0005187B">
      <w:pPr>
        <w:pStyle w:val="Ingenmellomrom"/>
        <w:rPr>
          <w:color w:val="0563C1" w:themeColor="hyperlink"/>
          <w:u w:val="single"/>
        </w:rPr>
      </w:pPr>
      <w:r>
        <w:t>Vi ber dere fylle ut skjemaet og sende det til</w:t>
      </w:r>
      <w:r w:rsidR="0005187B">
        <w:t>:</w:t>
      </w:r>
      <w:r>
        <w:t xml:space="preserve"> </w:t>
      </w:r>
      <w:hyperlink r:id="rId6" w:history="1">
        <w:r w:rsidRPr="002B6E0A">
          <w:rPr>
            <w:rStyle w:val="Hyperkobling"/>
          </w:rPr>
          <w:t>postmottak@lorenskog.kommune.no</w:t>
        </w:r>
      </w:hyperlink>
      <w:r w:rsidR="002D727B">
        <w:rPr>
          <w:rStyle w:val="Hyperkobling"/>
        </w:rPr>
        <w:t xml:space="preserve">. </w:t>
      </w:r>
    </w:p>
    <w:p w14:paraId="02817E48" w14:textId="77777777" w:rsidR="00545796" w:rsidRDefault="00545796" w:rsidP="001C3C9D">
      <w:pPr>
        <w:rPr>
          <w:color w:val="0563C1" w:themeColor="hyperlink"/>
          <w:u w:val="single"/>
        </w:rPr>
      </w:pPr>
    </w:p>
    <w:p w14:paraId="3CD64847" w14:textId="77777777" w:rsidR="0005187B" w:rsidRPr="00332923" w:rsidRDefault="0005187B" w:rsidP="001C3C9D">
      <w:pPr>
        <w:rPr>
          <w:color w:val="0563C1" w:themeColor="hyperlink"/>
          <w:u w:val="single"/>
        </w:rPr>
      </w:pPr>
    </w:p>
    <w:sectPr w:rsidR="0005187B" w:rsidRPr="003329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C9D"/>
    <w:rsid w:val="00003714"/>
    <w:rsid w:val="00015B95"/>
    <w:rsid w:val="00036FB2"/>
    <w:rsid w:val="0005187B"/>
    <w:rsid w:val="00053F02"/>
    <w:rsid w:val="00070671"/>
    <w:rsid w:val="000B4C52"/>
    <w:rsid w:val="000C2B5B"/>
    <w:rsid w:val="000C2D72"/>
    <w:rsid w:val="000C7D03"/>
    <w:rsid w:val="00101BB4"/>
    <w:rsid w:val="00153CC5"/>
    <w:rsid w:val="00173A16"/>
    <w:rsid w:val="001A3546"/>
    <w:rsid w:val="001B1172"/>
    <w:rsid w:val="001B3E73"/>
    <w:rsid w:val="001C3C9D"/>
    <w:rsid w:val="00207ADB"/>
    <w:rsid w:val="002352CF"/>
    <w:rsid w:val="00245649"/>
    <w:rsid w:val="002D075D"/>
    <w:rsid w:val="002D727B"/>
    <w:rsid w:val="002E15D2"/>
    <w:rsid w:val="00302999"/>
    <w:rsid w:val="003221E4"/>
    <w:rsid w:val="00332923"/>
    <w:rsid w:val="00393B16"/>
    <w:rsid w:val="00461972"/>
    <w:rsid w:val="0048392B"/>
    <w:rsid w:val="0049340B"/>
    <w:rsid w:val="004F1050"/>
    <w:rsid w:val="004F5A9C"/>
    <w:rsid w:val="00521A0B"/>
    <w:rsid w:val="005326CE"/>
    <w:rsid w:val="00545796"/>
    <w:rsid w:val="00551A1A"/>
    <w:rsid w:val="00560F25"/>
    <w:rsid w:val="0056287E"/>
    <w:rsid w:val="00580E40"/>
    <w:rsid w:val="005A760A"/>
    <w:rsid w:val="005E55F8"/>
    <w:rsid w:val="006220E1"/>
    <w:rsid w:val="00622ED8"/>
    <w:rsid w:val="00733746"/>
    <w:rsid w:val="007A6FBB"/>
    <w:rsid w:val="007E78EE"/>
    <w:rsid w:val="007F1876"/>
    <w:rsid w:val="00883491"/>
    <w:rsid w:val="008F3264"/>
    <w:rsid w:val="00950E83"/>
    <w:rsid w:val="00950FAA"/>
    <w:rsid w:val="009626F0"/>
    <w:rsid w:val="009643C2"/>
    <w:rsid w:val="009D16CA"/>
    <w:rsid w:val="00A0049E"/>
    <w:rsid w:val="00A358CE"/>
    <w:rsid w:val="00A35D70"/>
    <w:rsid w:val="00A40CD4"/>
    <w:rsid w:val="00A47594"/>
    <w:rsid w:val="00A47D4B"/>
    <w:rsid w:val="00A61C76"/>
    <w:rsid w:val="00AE32D9"/>
    <w:rsid w:val="00B20060"/>
    <w:rsid w:val="00B242E9"/>
    <w:rsid w:val="00B9587F"/>
    <w:rsid w:val="00BA0948"/>
    <w:rsid w:val="00BA3513"/>
    <w:rsid w:val="00C0446A"/>
    <w:rsid w:val="00C17453"/>
    <w:rsid w:val="00C32238"/>
    <w:rsid w:val="00C47645"/>
    <w:rsid w:val="00C65B67"/>
    <w:rsid w:val="00C67A66"/>
    <w:rsid w:val="00C83638"/>
    <w:rsid w:val="00CA2218"/>
    <w:rsid w:val="00CC1468"/>
    <w:rsid w:val="00D054ED"/>
    <w:rsid w:val="00D153DC"/>
    <w:rsid w:val="00D32CBB"/>
    <w:rsid w:val="00D36DEC"/>
    <w:rsid w:val="00D579F1"/>
    <w:rsid w:val="00D84BAE"/>
    <w:rsid w:val="00DF723D"/>
    <w:rsid w:val="00E049B6"/>
    <w:rsid w:val="00E37C84"/>
    <w:rsid w:val="00E411AF"/>
    <w:rsid w:val="00E634AC"/>
    <w:rsid w:val="00E8035E"/>
    <w:rsid w:val="00EA572E"/>
    <w:rsid w:val="00EC646B"/>
    <w:rsid w:val="00F66A7E"/>
    <w:rsid w:val="00F93DCD"/>
    <w:rsid w:val="00FE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9FD4C"/>
  <w15:chartTrackingRefBased/>
  <w15:docId w15:val="{6BD7E510-1F11-4747-8F4C-CFBD2B752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C3C9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F105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1C3C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4F105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styleId="Hyperkobling">
    <w:name w:val="Hyperlink"/>
    <w:basedOn w:val="Standardskriftforavsnitt"/>
    <w:uiPriority w:val="99"/>
    <w:unhideWhenUsed/>
    <w:rsid w:val="004F1050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4F1050"/>
    <w:rPr>
      <w:color w:val="808080"/>
      <w:shd w:val="clear" w:color="auto" w:fill="E6E6E6"/>
    </w:rPr>
  </w:style>
  <w:style w:type="table" w:styleId="Tabellrutenett">
    <w:name w:val="Table Grid"/>
    <w:basedOn w:val="Vanligtabell"/>
    <w:uiPriority w:val="39"/>
    <w:rsid w:val="00053F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ssholdertekst">
    <w:name w:val="Placeholder Text"/>
    <w:basedOn w:val="Standardskriftforavsnitt"/>
    <w:uiPriority w:val="99"/>
    <w:semiHidden/>
    <w:rsid w:val="00207ADB"/>
    <w:rPr>
      <w:color w:val="808080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B242E9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B242E9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B242E9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B242E9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B242E9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B24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242E9"/>
    <w:rPr>
      <w:rFonts w:ascii="Segoe UI" w:hAnsi="Segoe UI" w:cs="Segoe UI"/>
      <w:sz w:val="18"/>
      <w:szCs w:val="18"/>
    </w:rPr>
  </w:style>
  <w:style w:type="paragraph" w:styleId="Ingenmellomrom">
    <w:name w:val="No Spacing"/>
    <w:uiPriority w:val="1"/>
    <w:qFormat/>
    <w:rsid w:val="000518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postmottak@lorenskog.kommune.no" TargetMode="External"/><Relationship Id="rId5" Type="http://schemas.openxmlformats.org/officeDocument/2006/relationships/hyperlink" Target="https://lovdata.no/dokument/SF/forskrift/1996-06-13-59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43E937-31FE-4DC0-8D19-7F83E0A79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6</Pages>
  <Words>1344</Words>
  <Characters>7129</Characters>
  <Application>Microsoft Office Word</Application>
  <DocSecurity>0</DocSecurity>
  <Lines>59</Lines>
  <Paragraphs>16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Kirsti Iren Pedersen</dc:creator>
  <cp:keywords/>
  <dc:description/>
  <cp:lastModifiedBy>Kirsti Iren Pedersen</cp:lastModifiedBy>
  <cp:revision>11</cp:revision>
  <dcterms:created xsi:type="dcterms:W3CDTF">2021-10-01T07:34:00Z</dcterms:created>
  <dcterms:modified xsi:type="dcterms:W3CDTF">2022-10-21T07:57:00Z</dcterms:modified>
</cp:coreProperties>
</file>